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718" w14:textId="77777777" w:rsidR="00BA3AAA" w:rsidRPr="00A72B54" w:rsidRDefault="00BA3AAA" w:rsidP="00BA3AAA">
      <w:pPr>
        <w:rPr>
          <w:rFonts w:cstheme="minorHAnsi"/>
        </w:rPr>
      </w:pPr>
    </w:p>
    <w:p w14:paraId="32BB98D5" w14:textId="77777777" w:rsidR="00BA3AAA" w:rsidRPr="00A72B54" w:rsidRDefault="00BA3AAA" w:rsidP="00BA3AAA">
      <w:pPr>
        <w:pStyle w:val="ListParagraph"/>
        <w:numPr>
          <w:ilvl w:val="0"/>
          <w:numId w:val="3"/>
        </w:numPr>
        <w:rPr>
          <w:rFonts w:cstheme="minorHAnsi"/>
          <w:b/>
        </w:rPr>
      </w:pPr>
      <w:r w:rsidRPr="00A72B54">
        <w:rPr>
          <w:rFonts w:cstheme="minorHAnsi"/>
          <w:b/>
        </w:rPr>
        <w:t>BACKGROUND</w:t>
      </w:r>
    </w:p>
    <w:p w14:paraId="61E2F99F" w14:textId="77777777" w:rsidR="00BA3AAA" w:rsidRPr="00A72B54" w:rsidRDefault="00BA3AAA" w:rsidP="00BA3AAA">
      <w:pPr>
        <w:pStyle w:val="ListParagraph"/>
        <w:rPr>
          <w:rFonts w:eastAsia="Times New Roman" w:cstheme="minorHAnsi"/>
          <w:color w:val="424242"/>
          <w:lang w:val="en" w:eastAsia="en-AU"/>
        </w:rPr>
      </w:pPr>
      <w:r w:rsidRPr="00A72B54">
        <w:rPr>
          <w:rFonts w:eastAsia="Times New Roman" w:cstheme="minorHAnsi"/>
          <w:color w:val="424242"/>
          <w:lang w:val="en" w:eastAsia="en-AU"/>
        </w:rPr>
        <w:t>Anaphylaxis is a severe and rapidly progressing allergic reaction that is potentially life threatening. The most common allergens in school aged children are peanuts eggs, tree nuts (cashews) cow’s milk, fish and shellfish, sesame and certain insect stings.</w:t>
      </w:r>
    </w:p>
    <w:p w14:paraId="5B8F2539" w14:textId="77777777" w:rsidR="00BA3AAA" w:rsidRPr="00A72B54" w:rsidRDefault="00BA3AAA" w:rsidP="00BA3AAA">
      <w:pPr>
        <w:pStyle w:val="ListParagraph"/>
        <w:rPr>
          <w:rFonts w:eastAsia="Times New Roman" w:cstheme="minorHAnsi"/>
          <w:color w:val="424242"/>
          <w:lang w:val="en" w:eastAsia="en-AU"/>
        </w:rPr>
      </w:pPr>
    </w:p>
    <w:p w14:paraId="1D93DB18" w14:textId="77777777" w:rsidR="00BA3AAA" w:rsidRPr="00A72B54" w:rsidRDefault="00BA3AAA" w:rsidP="00BA3AAA">
      <w:pPr>
        <w:pStyle w:val="ListParagraph"/>
        <w:numPr>
          <w:ilvl w:val="0"/>
          <w:numId w:val="3"/>
        </w:numPr>
        <w:rPr>
          <w:rFonts w:cstheme="minorHAnsi"/>
          <w:b/>
        </w:rPr>
      </w:pPr>
      <w:r w:rsidRPr="00A72B54">
        <w:rPr>
          <w:rFonts w:cstheme="minorHAnsi"/>
          <w:b/>
        </w:rPr>
        <w:t>PURPOSE</w:t>
      </w:r>
    </w:p>
    <w:p w14:paraId="4C48E3F6" w14:textId="77777777" w:rsidR="00BA3AAA" w:rsidRPr="00A72B54" w:rsidRDefault="00BA3AAA" w:rsidP="00BA3AAA">
      <w:pPr>
        <w:pStyle w:val="ListParagraph"/>
        <w:rPr>
          <w:rFonts w:cstheme="minorHAnsi"/>
        </w:rPr>
      </w:pPr>
    </w:p>
    <w:p w14:paraId="235E2FB5" w14:textId="77777777" w:rsidR="00BA3AAA" w:rsidRPr="00A72B54" w:rsidRDefault="00BA3AAA" w:rsidP="00BA3AAA">
      <w:pPr>
        <w:pStyle w:val="ListParagraph"/>
        <w:numPr>
          <w:ilvl w:val="0"/>
          <w:numId w:val="5"/>
        </w:numPr>
        <w:rPr>
          <w:rFonts w:cstheme="minorHAnsi"/>
        </w:rPr>
      </w:pPr>
      <w:r w:rsidRPr="00A72B54">
        <w:rPr>
          <w:rFonts w:cstheme="minorHAnsi"/>
        </w:rPr>
        <w:t>Provide, as far as practicable, a safe and supportive environment in which students t risk of anaphylaxis can participate equally in all aspects of the students schooling</w:t>
      </w:r>
    </w:p>
    <w:p w14:paraId="6F58F656" w14:textId="77777777" w:rsidR="00BA3AAA" w:rsidRPr="00A72B54" w:rsidRDefault="00BA3AAA" w:rsidP="00BA3AAA">
      <w:pPr>
        <w:pStyle w:val="ListParagraph"/>
        <w:numPr>
          <w:ilvl w:val="0"/>
          <w:numId w:val="5"/>
        </w:numPr>
        <w:rPr>
          <w:rFonts w:cstheme="minorHAnsi"/>
        </w:rPr>
      </w:pPr>
      <w:r w:rsidRPr="00A72B54">
        <w:rPr>
          <w:rFonts w:cstheme="minorHAnsi"/>
        </w:rPr>
        <w:t xml:space="preserve">Raise awareness about Anaphylaxis and the colleges anaphylaxis management policy guidelines in the school community. </w:t>
      </w:r>
    </w:p>
    <w:p w14:paraId="42EF3B4D" w14:textId="77777777" w:rsidR="00BA3AAA" w:rsidRPr="00A72B54" w:rsidRDefault="00BA3AAA" w:rsidP="00BA3AAA">
      <w:pPr>
        <w:pStyle w:val="ListParagraph"/>
        <w:numPr>
          <w:ilvl w:val="0"/>
          <w:numId w:val="5"/>
        </w:numPr>
        <w:rPr>
          <w:rFonts w:cstheme="minorHAnsi"/>
        </w:rPr>
      </w:pPr>
      <w:r w:rsidRPr="00A72B54">
        <w:rPr>
          <w:rFonts w:cstheme="minorHAnsi"/>
        </w:rPr>
        <w:t>Engage with parents / guardians of each student at risk of anaphylaxis in assessing risks, developing risk management strategies for the students</w:t>
      </w:r>
    </w:p>
    <w:p w14:paraId="6EC2CEC3" w14:textId="77777777" w:rsidR="00BA3AAA" w:rsidRPr="00A72B54" w:rsidRDefault="00BA3AAA" w:rsidP="00BA3AAA">
      <w:pPr>
        <w:pStyle w:val="ListParagraph"/>
        <w:numPr>
          <w:ilvl w:val="0"/>
          <w:numId w:val="5"/>
        </w:numPr>
        <w:rPr>
          <w:rFonts w:cstheme="minorHAnsi"/>
        </w:rPr>
      </w:pPr>
      <w:r w:rsidRPr="00A72B54">
        <w:rPr>
          <w:rFonts w:cstheme="minorHAnsi"/>
        </w:rPr>
        <w:t xml:space="preserve">Ensure that staff have the knowledge about allergies, anaphylaxis and the school’s guidelines and procedures in responding to an anaphylactic reaction. </w:t>
      </w:r>
    </w:p>
    <w:p w14:paraId="42830E38" w14:textId="77777777" w:rsidR="00BA3AAA" w:rsidRPr="00A72B54" w:rsidRDefault="00BA3AAA" w:rsidP="00BA3AAA">
      <w:pPr>
        <w:pStyle w:val="ListParagraph"/>
        <w:ind w:left="1080"/>
        <w:rPr>
          <w:rFonts w:cstheme="minorHAnsi"/>
        </w:rPr>
      </w:pPr>
    </w:p>
    <w:p w14:paraId="38C54C17" w14:textId="77777777" w:rsidR="00BA3AAA" w:rsidRPr="00A72B54" w:rsidRDefault="00BA3AAA" w:rsidP="00BA3AAA">
      <w:pPr>
        <w:pStyle w:val="ListParagraph"/>
        <w:numPr>
          <w:ilvl w:val="0"/>
          <w:numId w:val="3"/>
        </w:numPr>
        <w:rPr>
          <w:rFonts w:cstheme="minorHAnsi"/>
          <w:b/>
        </w:rPr>
      </w:pPr>
      <w:r w:rsidRPr="00A72B54">
        <w:rPr>
          <w:rFonts w:cstheme="minorHAnsi"/>
          <w:b/>
        </w:rPr>
        <w:t>MANAGEMENT</w:t>
      </w:r>
    </w:p>
    <w:p w14:paraId="0404EEB8" w14:textId="77777777" w:rsidR="00BA3AAA" w:rsidRPr="00A72B54" w:rsidRDefault="00BA3AAA" w:rsidP="00BA3AAA">
      <w:pPr>
        <w:ind w:firstLine="720"/>
        <w:rPr>
          <w:rFonts w:cstheme="minorHAnsi"/>
        </w:rPr>
      </w:pPr>
      <w:r w:rsidRPr="00A72B54">
        <w:rPr>
          <w:rFonts w:cstheme="minorHAnsi"/>
        </w:rPr>
        <w:t>Individual Anaphylaxis Health Care Plan</w:t>
      </w:r>
    </w:p>
    <w:p w14:paraId="4C46AC96" w14:textId="77777777" w:rsidR="00BA3AAA" w:rsidRPr="00A72B54" w:rsidRDefault="00BA3AAA" w:rsidP="00BA3AAA">
      <w:pPr>
        <w:ind w:left="720"/>
        <w:rPr>
          <w:rFonts w:cstheme="minorHAnsi"/>
        </w:rPr>
      </w:pPr>
      <w:r w:rsidRPr="00A72B54">
        <w:rPr>
          <w:rFonts w:cstheme="minorHAnsi"/>
        </w:rPr>
        <w:t>The college nurse will ensure that an Individual Anaphylaxis Health Care Plan (IAHCP) is developed in consultation with the parents/guardians, for any student who has been diagnosed by a medical practitioner as being at risk of anaphylaxis</w:t>
      </w:r>
    </w:p>
    <w:p w14:paraId="4E57C29E" w14:textId="77777777" w:rsidR="00BA3AAA" w:rsidRPr="00A72B54" w:rsidRDefault="00BA3AAA" w:rsidP="00BA3AAA">
      <w:pPr>
        <w:rPr>
          <w:rFonts w:cstheme="minorHAnsi"/>
        </w:rPr>
      </w:pPr>
      <w:r w:rsidRPr="00A72B54">
        <w:rPr>
          <w:rFonts w:cstheme="minorHAnsi"/>
        </w:rPr>
        <w:tab/>
        <w:t>The IAHCP will be in pla</w:t>
      </w:r>
      <w:r w:rsidR="00ED49F7" w:rsidRPr="00A72B54">
        <w:rPr>
          <w:rFonts w:cstheme="minorHAnsi"/>
        </w:rPr>
        <w:t xml:space="preserve">ce as soon as practical after </w:t>
      </w:r>
      <w:r w:rsidRPr="00A72B54">
        <w:rPr>
          <w:rFonts w:cstheme="minorHAnsi"/>
        </w:rPr>
        <w:t xml:space="preserve">the student </w:t>
      </w:r>
      <w:r w:rsidR="00ED49F7" w:rsidRPr="00A72B54">
        <w:rPr>
          <w:rFonts w:cstheme="minorHAnsi"/>
        </w:rPr>
        <w:t>i</w:t>
      </w:r>
      <w:r w:rsidRPr="00A72B54">
        <w:rPr>
          <w:rFonts w:cstheme="minorHAnsi"/>
        </w:rPr>
        <w:t xml:space="preserve">s </w:t>
      </w:r>
      <w:r w:rsidR="00ED49F7" w:rsidRPr="00A72B54">
        <w:rPr>
          <w:rFonts w:cstheme="minorHAnsi"/>
        </w:rPr>
        <w:t>enr</w:t>
      </w:r>
      <w:r w:rsidRPr="00A72B54">
        <w:rPr>
          <w:rFonts w:cstheme="minorHAnsi"/>
        </w:rPr>
        <w:t xml:space="preserve">olled. </w:t>
      </w:r>
    </w:p>
    <w:p w14:paraId="17D21638" w14:textId="77777777" w:rsidR="00BA3AAA" w:rsidRPr="00A72B54" w:rsidRDefault="00BA3AAA" w:rsidP="00BA3AAA">
      <w:pPr>
        <w:rPr>
          <w:rFonts w:cstheme="minorHAnsi"/>
        </w:rPr>
      </w:pPr>
      <w:r w:rsidRPr="00A72B54">
        <w:rPr>
          <w:rFonts w:cstheme="minorHAnsi"/>
        </w:rPr>
        <w:tab/>
        <w:t xml:space="preserve">The students IAHCP will be reviewed, in </w:t>
      </w:r>
      <w:r w:rsidR="00ED49F7" w:rsidRPr="00A72B54">
        <w:rPr>
          <w:rFonts w:cstheme="minorHAnsi"/>
        </w:rPr>
        <w:t>consultation</w:t>
      </w:r>
      <w:r w:rsidRPr="00A72B54">
        <w:rPr>
          <w:rFonts w:cstheme="minorHAnsi"/>
        </w:rPr>
        <w:t xml:space="preserve"> with the </w:t>
      </w:r>
      <w:proofErr w:type="gramStart"/>
      <w:r w:rsidRPr="00A72B54">
        <w:rPr>
          <w:rFonts w:cstheme="minorHAnsi"/>
        </w:rPr>
        <w:t>students</w:t>
      </w:r>
      <w:proofErr w:type="gramEnd"/>
      <w:r w:rsidRPr="00A72B54">
        <w:rPr>
          <w:rFonts w:cstheme="minorHAnsi"/>
        </w:rPr>
        <w:t xml:space="preserve"> parent /guardians:</w:t>
      </w:r>
    </w:p>
    <w:p w14:paraId="71AB2E9E" w14:textId="77777777" w:rsidR="00BA3AAA" w:rsidRPr="00A72B54" w:rsidRDefault="00E71155" w:rsidP="00BA3AAA">
      <w:pPr>
        <w:pStyle w:val="ListParagraph"/>
        <w:numPr>
          <w:ilvl w:val="0"/>
          <w:numId w:val="7"/>
        </w:numPr>
        <w:rPr>
          <w:rFonts w:cstheme="minorHAnsi"/>
        </w:rPr>
      </w:pPr>
      <w:r w:rsidRPr="00A72B54">
        <w:rPr>
          <w:rFonts w:cstheme="minorHAnsi"/>
        </w:rPr>
        <w:t>A</w:t>
      </w:r>
      <w:r w:rsidR="00BA3AAA" w:rsidRPr="00A72B54">
        <w:rPr>
          <w:rFonts w:cstheme="minorHAnsi"/>
        </w:rPr>
        <w:t>nnually, and as applicable</w:t>
      </w:r>
    </w:p>
    <w:p w14:paraId="4F286027" w14:textId="77777777" w:rsidR="00BA3AAA" w:rsidRPr="00A72B54" w:rsidRDefault="00BA3AAA" w:rsidP="00BA3AAA">
      <w:pPr>
        <w:pStyle w:val="ListParagraph"/>
        <w:numPr>
          <w:ilvl w:val="0"/>
          <w:numId w:val="7"/>
        </w:numPr>
        <w:rPr>
          <w:rFonts w:cstheme="minorHAnsi"/>
        </w:rPr>
      </w:pPr>
      <w:r w:rsidRPr="00A72B54">
        <w:rPr>
          <w:rFonts w:cstheme="minorHAnsi"/>
        </w:rPr>
        <w:t>If the student condition changes,</w:t>
      </w:r>
    </w:p>
    <w:p w14:paraId="5AFDA2A4" w14:textId="77777777" w:rsidR="00BA3AAA" w:rsidRPr="00A72B54" w:rsidRDefault="00BA3AAA" w:rsidP="00BA3AAA">
      <w:pPr>
        <w:pStyle w:val="ListParagraph"/>
        <w:numPr>
          <w:ilvl w:val="0"/>
          <w:numId w:val="7"/>
        </w:numPr>
        <w:rPr>
          <w:rFonts w:cstheme="minorHAnsi"/>
        </w:rPr>
      </w:pPr>
      <w:r w:rsidRPr="00A72B54">
        <w:rPr>
          <w:rFonts w:cstheme="minorHAnsi"/>
        </w:rPr>
        <w:t xml:space="preserve">Immediately </w:t>
      </w:r>
      <w:r w:rsidR="00E71155" w:rsidRPr="00A72B54">
        <w:rPr>
          <w:rFonts w:cstheme="minorHAnsi"/>
        </w:rPr>
        <w:t xml:space="preserve">after </w:t>
      </w:r>
      <w:r w:rsidRPr="00A72B54">
        <w:rPr>
          <w:rFonts w:cstheme="minorHAnsi"/>
        </w:rPr>
        <w:t xml:space="preserve">the student has had an anaphylactic reaction. </w:t>
      </w:r>
    </w:p>
    <w:p w14:paraId="4F554BB0" w14:textId="77777777" w:rsidR="00BA3AAA" w:rsidRPr="00A72B54" w:rsidRDefault="00BA3AAA" w:rsidP="00BA3AAA">
      <w:pPr>
        <w:pStyle w:val="ListParagraph"/>
        <w:ind w:left="1080"/>
        <w:rPr>
          <w:rFonts w:cstheme="minorHAnsi"/>
        </w:rPr>
      </w:pPr>
    </w:p>
    <w:p w14:paraId="16457E2D" w14:textId="77777777" w:rsidR="00BA3AAA" w:rsidRPr="00A72B54" w:rsidRDefault="00BA3AAA" w:rsidP="00BA3AAA">
      <w:pPr>
        <w:pStyle w:val="ListParagraph"/>
        <w:numPr>
          <w:ilvl w:val="0"/>
          <w:numId w:val="3"/>
        </w:numPr>
        <w:rPr>
          <w:rFonts w:cstheme="minorHAnsi"/>
          <w:b/>
        </w:rPr>
      </w:pPr>
      <w:r w:rsidRPr="00A72B54">
        <w:rPr>
          <w:rFonts w:cstheme="minorHAnsi"/>
          <w:b/>
        </w:rPr>
        <w:t>ROLES and RESPONSIBILITIES</w:t>
      </w:r>
    </w:p>
    <w:p w14:paraId="030632A8" w14:textId="77777777" w:rsidR="00BA3AAA" w:rsidRPr="00A72B54" w:rsidRDefault="00E71155" w:rsidP="00E71155">
      <w:pPr>
        <w:ind w:left="720"/>
        <w:rPr>
          <w:rFonts w:cstheme="minorHAnsi"/>
        </w:rPr>
      </w:pPr>
      <w:r w:rsidRPr="00A72B54">
        <w:rPr>
          <w:rFonts w:cstheme="minorHAnsi"/>
        </w:rPr>
        <w:t>4.1</w:t>
      </w:r>
      <w:r w:rsidRPr="00A72B54">
        <w:rPr>
          <w:rFonts w:cstheme="minorHAnsi"/>
        </w:rPr>
        <w:tab/>
      </w:r>
      <w:r w:rsidR="00BA3AAA" w:rsidRPr="00A72B54">
        <w:rPr>
          <w:rFonts w:cstheme="minorHAnsi"/>
        </w:rPr>
        <w:t>It is the responsibility of the student to:</w:t>
      </w:r>
    </w:p>
    <w:p w14:paraId="1FD21440" w14:textId="77777777" w:rsidR="00BA3AAA" w:rsidRPr="00A72B54" w:rsidRDefault="00ED49F7" w:rsidP="00BA3AAA">
      <w:pPr>
        <w:pStyle w:val="ListParagraph"/>
        <w:numPr>
          <w:ilvl w:val="0"/>
          <w:numId w:val="9"/>
        </w:numPr>
        <w:rPr>
          <w:rFonts w:cstheme="minorHAnsi"/>
        </w:rPr>
      </w:pPr>
      <w:r w:rsidRPr="00A72B54">
        <w:rPr>
          <w:rFonts w:cstheme="minorHAnsi"/>
        </w:rPr>
        <w:t>s</w:t>
      </w:r>
      <w:r w:rsidR="00BA3AAA" w:rsidRPr="00A72B54">
        <w:rPr>
          <w:rFonts w:cstheme="minorHAnsi"/>
        </w:rPr>
        <w:t>elf</w:t>
      </w:r>
      <w:r w:rsidRPr="00A72B54">
        <w:rPr>
          <w:rFonts w:cstheme="minorHAnsi"/>
        </w:rPr>
        <w:t>-</w:t>
      </w:r>
      <w:r w:rsidR="00BA3AAA" w:rsidRPr="00A72B54">
        <w:rPr>
          <w:rFonts w:cstheme="minorHAnsi"/>
        </w:rPr>
        <w:t>man</w:t>
      </w:r>
      <w:r w:rsidRPr="00A72B54">
        <w:rPr>
          <w:rFonts w:cstheme="minorHAnsi"/>
        </w:rPr>
        <w:t>a</w:t>
      </w:r>
      <w:r w:rsidR="00BA3AAA" w:rsidRPr="00A72B54">
        <w:rPr>
          <w:rFonts w:cstheme="minorHAnsi"/>
        </w:rPr>
        <w:t>ge their anaphyla</w:t>
      </w:r>
      <w:r w:rsidRPr="00A72B54">
        <w:rPr>
          <w:rFonts w:cstheme="minorHAnsi"/>
        </w:rPr>
        <w:t>xis in line with their age and</w:t>
      </w:r>
      <w:r w:rsidR="00BA3AAA" w:rsidRPr="00A72B54">
        <w:rPr>
          <w:rFonts w:cstheme="minorHAnsi"/>
        </w:rPr>
        <w:t xml:space="preserve"> stage of development</w:t>
      </w:r>
    </w:p>
    <w:p w14:paraId="595F9E16" w14:textId="77777777" w:rsidR="00BA3AAA" w:rsidRPr="00A72B54" w:rsidRDefault="00ED49F7" w:rsidP="00BA3AAA">
      <w:pPr>
        <w:pStyle w:val="ListParagraph"/>
        <w:numPr>
          <w:ilvl w:val="0"/>
          <w:numId w:val="9"/>
        </w:numPr>
        <w:rPr>
          <w:rFonts w:cstheme="minorHAnsi"/>
        </w:rPr>
      </w:pPr>
      <w:r w:rsidRPr="00A72B54">
        <w:rPr>
          <w:rFonts w:cstheme="minorHAnsi"/>
        </w:rPr>
        <w:t>carry emergency medications (</w:t>
      </w:r>
      <w:r w:rsidR="00E71155" w:rsidRPr="00A72B54">
        <w:rPr>
          <w:rFonts w:cstheme="minorHAnsi"/>
        </w:rPr>
        <w:t>Antihistamine</w:t>
      </w:r>
      <w:r w:rsidRPr="00A72B54">
        <w:rPr>
          <w:rFonts w:cstheme="minorHAnsi"/>
        </w:rPr>
        <w:t xml:space="preserve"> and </w:t>
      </w:r>
      <w:proofErr w:type="spellStart"/>
      <w:r w:rsidRPr="00A72B54">
        <w:rPr>
          <w:rFonts w:cstheme="minorHAnsi"/>
        </w:rPr>
        <w:t>Epipen</w:t>
      </w:r>
      <w:proofErr w:type="spellEnd"/>
      <w:r w:rsidRPr="00A72B54">
        <w:rPr>
          <w:rFonts w:cstheme="minorHAnsi"/>
        </w:rPr>
        <w:t xml:space="preserve">) on them at all times. </w:t>
      </w:r>
    </w:p>
    <w:p w14:paraId="4440A3BC" w14:textId="77777777" w:rsidR="00ED49F7" w:rsidRPr="00A72B54" w:rsidRDefault="00ED49F7" w:rsidP="00BA3AAA">
      <w:pPr>
        <w:pStyle w:val="ListParagraph"/>
        <w:numPr>
          <w:ilvl w:val="0"/>
          <w:numId w:val="9"/>
        </w:numPr>
        <w:rPr>
          <w:rFonts w:cstheme="minorHAnsi"/>
        </w:rPr>
      </w:pPr>
      <w:r w:rsidRPr="00A72B54">
        <w:rPr>
          <w:rFonts w:cstheme="minorHAnsi"/>
        </w:rPr>
        <w:t xml:space="preserve">report to Student Services if they require assistance throughout the day. </w:t>
      </w:r>
    </w:p>
    <w:p w14:paraId="7ED632CB" w14:textId="77777777" w:rsidR="00ED49F7" w:rsidRPr="00A72B54" w:rsidRDefault="00E71155" w:rsidP="00E71155">
      <w:pPr>
        <w:ind w:left="720"/>
        <w:rPr>
          <w:rFonts w:cstheme="minorHAnsi"/>
        </w:rPr>
      </w:pPr>
      <w:r w:rsidRPr="00A72B54">
        <w:rPr>
          <w:rFonts w:cstheme="minorHAnsi"/>
        </w:rPr>
        <w:t xml:space="preserve">4.2 </w:t>
      </w:r>
      <w:r w:rsidRPr="00A72B54">
        <w:rPr>
          <w:rFonts w:cstheme="minorHAnsi"/>
        </w:rPr>
        <w:tab/>
      </w:r>
      <w:r w:rsidR="00ED49F7" w:rsidRPr="00A72B54">
        <w:rPr>
          <w:rFonts w:cstheme="minorHAnsi"/>
        </w:rPr>
        <w:t xml:space="preserve">It is responsibility of the </w:t>
      </w:r>
      <w:r w:rsidR="0084035E" w:rsidRPr="00A72B54">
        <w:rPr>
          <w:rFonts w:cstheme="minorHAnsi"/>
        </w:rPr>
        <w:t>parent to:</w:t>
      </w:r>
    </w:p>
    <w:p w14:paraId="7A678B3B" w14:textId="77777777" w:rsidR="0084035E" w:rsidRPr="00A72B54" w:rsidRDefault="0084035E" w:rsidP="0084035E">
      <w:pPr>
        <w:pStyle w:val="ListParagraph"/>
        <w:numPr>
          <w:ilvl w:val="0"/>
          <w:numId w:val="10"/>
        </w:numPr>
        <w:rPr>
          <w:rFonts w:cstheme="minorHAnsi"/>
        </w:rPr>
      </w:pPr>
      <w:r w:rsidRPr="00A72B54">
        <w:rPr>
          <w:rFonts w:cstheme="minorHAnsi"/>
        </w:rPr>
        <w:t>provide an ASCIA Action Plan</w:t>
      </w:r>
      <w:r w:rsidR="005B0A26" w:rsidRPr="00A72B54">
        <w:rPr>
          <w:rFonts w:cstheme="minorHAnsi"/>
        </w:rPr>
        <w:t xml:space="preserve"> </w:t>
      </w:r>
      <w:r w:rsidRPr="00A72B54">
        <w:rPr>
          <w:rFonts w:cstheme="minorHAnsi"/>
        </w:rPr>
        <w:t xml:space="preserve">to the College Nurse, completed by the child medical </w:t>
      </w:r>
      <w:r w:rsidR="005B0A26" w:rsidRPr="00A72B54">
        <w:rPr>
          <w:rFonts w:cstheme="minorHAnsi"/>
        </w:rPr>
        <w:t>practitioner</w:t>
      </w:r>
      <w:r w:rsidRPr="00A72B54">
        <w:rPr>
          <w:rFonts w:cstheme="minorHAnsi"/>
        </w:rPr>
        <w:t xml:space="preserve"> with a </w:t>
      </w:r>
      <w:r w:rsidR="005B0A26" w:rsidRPr="00A72B54">
        <w:rPr>
          <w:rFonts w:cstheme="minorHAnsi"/>
        </w:rPr>
        <w:t>current photo</w:t>
      </w:r>
    </w:p>
    <w:p w14:paraId="71554F71" w14:textId="77777777" w:rsidR="005B0A26" w:rsidRPr="00A72B54" w:rsidRDefault="005B0A26" w:rsidP="0084035E">
      <w:pPr>
        <w:pStyle w:val="ListParagraph"/>
        <w:numPr>
          <w:ilvl w:val="0"/>
          <w:numId w:val="10"/>
        </w:numPr>
        <w:rPr>
          <w:rFonts w:cstheme="minorHAnsi"/>
        </w:rPr>
      </w:pPr>
      <w:r w:rsidRPr="00A72B54">
        <w:rPr>
          <w:rFonts w:cstheme="minorHAnsi"/>
        </w:rPr>
        <w:t xml:space="preserve">inform the college nurse if their </w:t>
      </w:r>
      <w:r w:rsidR="00E71155" w:rsidRPr="00A72B54">
        <w:rPr>
          <w:rFonts w:cstheme="minorHAnsi"/>
        </w:rPr>
        <w:t>child’s</w:t>
      </w:r>
      <w:r w:rsidRPr="00A72B54">
        <w:rPr>
          <w:rFonts w:cstheme="minorHAnsi"/>
        </w:rPr>
        <w:t xml:space="preserve"> medication changes, and if relevant, provide an update ASCIA Plan</w:t>
      </w:r>
    </w:p>
    <w:p w14:paraId="70D58960" w14:textId="77777777" w:rsidR="00BA3AAA" w:rsidRPr="00A72B54" w:rsidRDefault="005B0A26" w:rsidP="00E71155">
      <w:pPr>
        <w:pStyle w:val="ListParagraph"/>
        <w:numPr>
          <w:ilvl w:val="0"/>
          <w:numId w:val="10"/>
        </w:numPr>
        <w:rPr>
          <w:rFonts w:cstheme="minorHAnsi"/>
        </w:rPr>
      </w:pPr>
      <w:r w:rsidRPr="00A72B54">
        <w:rPr>
          <w:rFonts w:cstheme="minorHAnsi"/>
        </w:rPr>
        <w:t xml:space="preserve">encourager their child </w:t>
      </w:r>
      <w:r w:rsidR="00E71155" w:rsidRPr="00A72B54">
        <w:rPr>
          <w:rFonts w:cstheme="minorHAnsi"/>
        </w:rPr>
        <w:t>to carry</w:t>
      </w:r>
      <w:r w:rsidRPr="00A72B54">
        <w:rPr>
          <w:rFonts w:cstheme="minorHAnsi"/>
        </w:rPr>
        <w:t xml:space="preserve"> their own emergency medication.  </w:t>
      </w:r>
    </w:p>
    <w:p w14:paraId="4B04144C" w14:textId="77777777" w:rsidR="005B0A26" w:rsidRPr="00A72B54" w:rsidRDefault="005B0A26" w:rsidP="000E5188">
      <w:pPr>
        <w:rPr>
          <w:rFonts w:cstheme="minorHAnsi"/>
        </w:rPr>
      </w:pPr>
      <w:r w:rsidRPr="00A72B54">
        <w:rPr>
          <w:rFonts w:cstheme="minorHAnsi"/>
        </w:rPr>
        <w:lastRenderedPageBreak/>
        <w:t>4.3</w:t>
      </w:r>
      <w:r w:rsidR="00E71155" w:rsidRPr="00A72B54">
        <w:rPr>
          <w:rFonts w:cstheme="minorHAnsi"/>
        </w:rPr>
        <w:t xml:space="preserve"> </w:t>
      </w:r>
      <w:r w:rsidR="00E71155" w:rsidRPr="00A72B54">
        <w:rPr>
          <w:rFonts w:cstheme="minorHAnsi"/>
        </w:rPr>
        <w:tab/>
      </w:r>
      <w:r w:rsidRPr="00A72B54">
        <w:rPr>
          <w:rFonts w:cstheme="minorHAnsi"/>
        </w:rPr>
        <w:t>It is responsibility of the staff to:</w:t>
      </w:r>
    </w:p>
    <w:p w14:paraId="768B7B27" w14:textId="77777777" w:rsidR="005B0A26" w:rsidRPr="00A72B54" w:rsidRDefault="005B0A26" w:rsidP="005B0A26">
      <w:pPr>
        <w:pStyle w:val="ListParagraph"/>
        <w:numPr>
          <w:ilvl w:val="0"/>
          <w:numId w:val="10"/>
        </w:numPr>
        <w:rPr>
          <w:rFonts w:cstheme="minorHAnsi"/>
        </w:rPr>
      </w:pPr>
      <w:r w:rsidRPr="00A72B54">
        <w:rPr>
          <w:rFonts w:cstheme="minorHAnsi"/>
        </w:rPr>
        <w:t>complete annual Anaphylaxis ELearning on the DET training web site</w:t>
      </w:r>
    </w:p>
    <w:p w14:paraId="60007550" w14:textId="77777777" w:rsidR="005B0A26" w:rsidRPr="00A72B54" w:rsidRDefault="005B0A26" w:rsidP="005B0A26">
      <w:pPr>
        <w:pStyle w:val="ListParagraph"/>
        <w:numPr>
          <w:ilvl w:val="0"/>
          <w:numId w:val="10"/>
        </w:numPr>
        <w:rPr>
          <w:rFonts w:cstheme="minorHAnsi"/>
        </w:rPr>
      </w:pPr>
      <w:r w:rsidRPr="00A72B54">
        <w:rPr>
          <w:rFonts w:cstheme="minorHAnsi"/>
        </w:rPr>
        <w:t xml:space="preserve">complete training in using an </w:t>
      </w:r>
      <w:proofErr w:type="spellStart"/>
      <w:r w:rsidRPr="00A72B54">
        <w:rPr>
          <w:rFonts w:cstheme="minorHAnsi"/>
        </w:rPr>
        <w:t>Epipen</w:t>
      </w:r>
      <w:proofErr w:type="spellEnd"/>
      <w:r w:rsidRPr="00A72B54">
        <w:rPr>
          <w:rFonts w:cstheme="minorHAnsi"/>
        </w:rPr>
        <w:t xml:space="preserve"> with the College Nurse as required. </w:t>
      </w:r>
    </w:p>
    <w:p w14:paraId="0CA15881" w14:textId="77777777" w:rsidR="0056600F" w:rsidRPr="00A72B54" w:rsidRDefault="005B0A26" w:rsidP="0056600F">
      <w:pPr>
        <w:pStyle w:val="ListParagraph"/>
        <w:numPr>
          <w:ilvl w:val="0"/>
          <w:numId w:val="10"/>
        </w:numPr>
        <w:rPr>
          <w:rFonts w:cstheme="minorHAnsi"/>
        </w:rPr>
      </w:pPr>
      <w:r w:rsidRPr="00A72B54">
        <w:rPr>
          <w:rFonts w:cstheme="minorHAnsi"/>
        </w:rPr>
        <w:t xml:space="preserve">familiarise themselves with the medical alert information on Compass. </w:t>
      </w:r>
    </w:p>
    <w:p w14:paraId="24CD098F" w14:textId="77777777" w:rsidR="0056600F" w:rsidRPr="00A72B54" w:rsidRDefault="0056600F" w:rsidP="0056600F">
      <w:pPr>
        <w:pStyle w:val="ListParagraph"/>
        <w:numPr>
          <w:ilvl w:val="0"/>
          <w:numId w:val="10"/>
        </w:numPr>
        <w:rPr>
          <w:rFonts w:cstheme="minorHAnsi"/>
        </w:rPr>
      </w:pPr>
      <w:r w:rsidRPr="00A72B54">
        <w:rPr>
          <w:rFonts w:eastAsia="Times New Roman" w:cstheme="minorHAnsi"/>
          <w:color w:val="424242"/>
          <w:lang w:val="en" w:eastAsia="en-AU"/>
        </w:rPr>
        <w:t>help students minimise exposure to known triggers</w:t>
      </w:r>
    </w:p>
    <w:p w14:paraId="68F46B5E" w14:textId="77777777" w:rsidR="00E71155" w:rsidRPr="00A72B54" w:rsidRDefault="0056600F" w:rsidP="00E71155">
      <w:pPr>
        <w:pStyle w:val="ListParagraph"/>
        <w:numPr>
          <w:ilvl w:val="0"/>
          <w:numId w:val="10"/>
        </w:numPr>
        <w:rPr>
          <w:rFonts w:cstheme="minorHAnsi"/>
        </w:rPr>
      </w:pPr>
      <w:r w:rsidRPr="00A72B54">
        <w:rPr>
          <w:rFonts w:eastAsia="Times New Roman" w:cstheme="minorHAnsi"/>
          <w:color w:val="424242"/>
          <w:lang w:val="en" w:eastAsia="en-AU"/>
        </w:rPr>
        <w:t xml:space="preserve">Encourage students to present to student services via the traffic light system if help is needed or they are concerned about an exposure to a </w:t>
      </w:r>
      <w:proofErr w:type="gramStart"/>
      <w:r w:rsidRPr="00A72B54">
        <w:rPr>
          <w:rFonts w:eastAsia="Times New Roman" w:cstheme="minorHAnsi"/>
          <w:color w:val="424242"/>
          <w:lang w:val="en" w:eastAsia="en-AU"/>
        </w:rPr>
        <w:t>known trigge</w:t>
      </w:r>
      <w:r w:rsidR="00E71155" w:rsidRPr="00A72B54">
        <w:rPr>
          <w:rFonts w:eastAsia="Times New Roman" w:cstheme="minorHAnsi"/>
          <w:color w:val="424242"/>
          <w:lang w:val="en" w:eastAsia="en-AU"/>
        </w:rPr>
        <w:t>rs</w:t>
      </w:r>
      <w:proofErr w:type="gramEnd"/>
    </w:p>
    <w:p w14:paraId="03C7ECBD" w14:textId="77777777" w:rsidR="005B0A26" w:rsidRPr="00A72B54" w:rsidRDefault="005B0A26" w:rsidP="00E71155">
      <w:pPr>
        <w:pStyle w:val="ListParagraph"/>
        <w:numPr>
          <w:ilvl w:val="0"/>
          <w:numId w:val="10"/>
        </w:numPr>
        <w:rPr>
          <w:rFonts w:cstheme="minorHAnsi"/>
        </w:rPr>
      </w:pPr>
      <w:r w:rsidRPr="00A72B54">
        <w:rPr>
          <w:rFonts w:cstheme="minorHAnsi"/>
        </w:rPr>
        <w:t xml:space="preserve">follow the school’s first aid procedures and ASCIA Action Plan when responding to </w:t>
      </w:r>
      <w:r w:rsidR="0056600F" w:rsidRPr="00A72B54">
        <w:rPr>
          <w:rFonts w:cstheme="minorHAnsi"/>
        </w:rPr>
        <w:t>an anaphylactic</w:t>
      </w:r>
      <w:r w:rsidRPr="00A72B54">
        <w:rPr>
          <w:rFonts w:cstheme="minorHAnsi"/>
        </w:rPr>
        <w:t xml:space="preserve"> reaction. </w:t>
      </w:r>
    </w:p>
    <w:p w14:paraId="27D1BE3E" w14:textId="77777777" w:rsidR="0056600F" w:rsidRPr="00A72B54" w:rsidRDefault="0056600F" w:rsidP="0056600F">
      <w:pPr>
        <w:pStyle w:val="ListParagraph"/>
        <w:numPr>
          <w:ilvl w:val="0"/>
          <w:numId w:val="10"/>
        </w:numPr>
        <w:rPr>
          <w:rFonts w:cstheme="minorHAnsi"/>
        </w:rPr>
      </w:pPr>
      <w:r w:rsidRPr="00A72B54">
        <w:rPr>
          <w:rFonts w:eastAsia="Times New Roman" w:cstheme="minorHAnsi"/>
          <w:color w:val="424242"/>
          <w:lang w:val="en" w:eastAsia="en-AU"/>
        </w:rPr>
        <w:t xml:space="preserve">ensure they carry emergency first aid kits and emergency medications (Ventolin and </w:t>
      </w:r>
      <w:proofErr w:type="spellStart"/>
      <w:r w:rsidRPr="00A72B54">
        <w:rPr>
          <w:rFonts w:eastAsia="Times New Roman" w:cstheme="minorHAnsi"/>
          <w:color w:val="424242"/>
          <w:lang w:val="en" w:eastAsia="en-AU"/>
        </w:rPr>
        <w:t>Epipen</w:t>
      </w:r>
      <w:proofErr w:type="spellEnd"/>
      <w:r w:rsidRPr="00A72B54">
        <w:rPr>
          <w:rFonts w:eastAsia="Times New Roman" w:cstheme="minorHAnsi"/>
          <w:color w:val="424242"/>
          <w:lang w:val="en" w:eastAsia="en-AU"/>
        </w:rPr>
        <w:t xml:space="preserve">) on them at all times on an excursion, </w:t>
      </w:r>
      <w:r w:rsidR="00E71155" w:rsidRPr="00A72B54">
        <w:rPr>
          <w:rFonts w:eastAsia="Times New Roman" w:cstheme="minorHAnsi"/>
          <w:color w:val="424242"/>
          <w:lang w:val="en" w:eastAsia="en-AU"/>
        </w:rPr>
        <w:t>social</w:t>
      </w:r>
      <w:r w:rsidRPr="00A72B54">
        <w:rPr>
          <w:rFonts w:eastAsia="Times New Roman" w:cstheme="minorHAnsi"/>
          <w:color w:val="424242"/>
          <w:lang w:val="en" w:eastAsia="en-AU"/>
        </w:rPr>
        <w:t xml:space="preserve"> event or camp.  Staff will need to be aware of students with anaphylaxis and their emergency action plans </w:t>
      </w:r>
    </w:p>
    <w:p w14:paraId="347C111D" w14:textId="77777777" w:rsidR="0056600F" w:rsidRPr="00A72B54" w:rsidRDefault="0056600F" w:rsidP="0056600F">
      <w:pPr>
        <w:pStyle w:val="ListParagraph"/>
        <w:numPr>
          <w:ilvl w:val="0"/>
          <w:numId w:val="10"/>
        </w:numPr>
        <w:rPr>
          <w:rFonts w:cstheme="minorHAnsi"/>
        </w:rPr>
      </w:pPr>
      <w:r w:rsidRPr="00A72B54">
        <w:rPr>
          <w:rFonts w:eastAsia="Times New Roman" w:cstheme="minorHAnsi"/>
          <w:color w:val="424242"/>
          <w:lang w:val="en" w:eastAsia="en-AU"/>
        </w:rPr>
        <w:t xml:space="preserve">Document any anaphylaxis episode </w:t>
      </w:r>
      <w:r w:rsidRPr="00A72B54">
        <w:rPr>
          <w:rFonts w:eastAsia="Times New Roman" w:cstheme="minorHAnsi"/>
          <w:b/>
          <w:bCs/>
          <w:color w:val="424242"/>
          <w:lang w:val="en" w:eastAsia="en-AU"/>
        </w:rPr>
        <w:t xml:space="preserve">and </w:t>
      </w:r>
      <w:r w:rsidRPr="00A72B54">
        <w:rPr>
          <w:rFonts w:eastAsia="Times New Roman" w:cstheme="minorHAnsi"/>
          <w:color w:val="424242"/>
          <w:lang w:val="en" w:eastAsia="en-AU"/>
        </w:rPr>
        <w:t>advise parents/</w:t>
      </w:r>
      <w:proofErr w:type="spellStart"/>
      <w:r w:rsidR="00E71155" w:rsidRPr="00A72B54">
        <w:rPr>
          <w:rFonts w:eastAsia="Times New Roman" w:cstheme="minorHAnsi"/>
          <w:color w:val="424242"/>
          <w:lang w:val="en" w:eastAsia="en-AU"/>
        </w:rPr>
        <w:t>carers</w:t>
      </w:r>
      <w:proofErr w:type="spellEnd"/>
      <w:r w:rsidR="00E71155" w:rsidRPr="00A72B54">
        <w:rPr>
          <w:rFonts w:eastAsia="Times New Roman" w:cstheme="minorHAnsi"/>
          <w:color w:val="424242"/>
          <w:lang w:val="en" w:eastAsia="en-AU"/>
        </w:rPr>
        <w:t>.</w:t>
      </w:r>
      <w:r w:rsidRPr="00A72B54">
        <w:rPr>
          <w:rFonts w:eastAsia="Times New Roman" w:cstheme="minorHAnsi"/>
          <w:color w:val="424242"/>
          <w:lang w:val="en" w:eastAsia="en-AU"/>
        </w:rPr>
        <w:t xml:space="preserve"> </w:t>
      </w:r>
    </w:p>
    <w:p w14:paraId="16A94F0B" w14:textId="77777777" w:rsidR="0056600F" w:rsidRPr="00A72B54" w:rsidRDefault="0056600F" w:rsidP="0056600F">
      <w:pPr>
        <w:pStyle w:val="ListParagraph"/>
        <w:numPr>
          <w:ilvl w:val="0"/>
          <w:numId w:val="10"/>
        </w:numPr>
        <w:rPr>
          <w:rFonts w:cstheme="minorHAnsi"/>
        </w:rPr>
      </w:pPr>
      <w:r w:rsidRPr="00A72B54">
        <w:rPr>
          <w:rFonts w:eastAsia="Times New Roman" w:cstheme="minorHAnsi"/>
          <w:color w:val="424242"/>
          <w:lang w:val="en" w:eastAsia="en-AU"/>
        </w:rPr>
        <w:t>an awareness of anaphylaxis and its implications in food handling.  Canteen staff will try to minim</w:t>
      </w:r>
      <w:r w:rsidR="00E71155" w:rsidRPr="00A72B54">
        <w:rPr>
          <w:rFonts w:eastAsia="Times New Roman" w:cstheme="minorHAnsi"/>
          <w:color w:val="424242"/>
          <w:lang w:val="en" w:eastAsia="en-AU"/>
        </w:rPr>
        <w:t>i</w:t>
      </w:r>
      <w:r w:rsidRPr="00A72B54">
        <w:rPr>
          <w:rFonts w:eastAsia="Times New Roman" w:cstheme="minorHAnsi"/>
          <w:color w:val="424242"/>
          <w:lang w:val="en" w:eastAsia="en-AU"/>
        </w:rPr>
        <w:t>se this risk at all times and are aware of correct food labelling procedures</w:t>
      </w:r>
    </w:p>
    <w:p w14:paraId="784A13BD" w14:textId="77777777" w:rsidR="0056600F" w:rsidRPr="00A72B54" w:rsidRDefault="005B0A26" w:rsidP="00E71155">
      <w:pPr>
        <w:ind w:left="720"/>
        <w:rPr>
          <w:rFonts w:cstheme="minorHAnsi"/>
        </w:rPr>
      </w:pPr>
      <w:r w:rsidRPr="00A72B54">
        <w:rPr>
          <w:rFonts w:cstheme="minorHAnsi"/>
        </w:rPr>
        <w:t>4</w:t>
      </w:r>
      <w:r w:rsidR="00E71155" w:rsidRPr="00A72B54">
        <w:rPr>
          <w:rFonts w:cstheme="minorHAnsi"/>
        </w:rPr>
        <w:t>.4</w:t>
      </w:r>
      <w:r w:rsidR="00E71155" w:rsidRPr="00A72B54">
        <w:rPr>
          <w:rFonts w:cstheme="minorHAnsi"/>
        </w:rPr>
        <w:tab/>
      </w:r>
      <w:r w:rsidRPr="00A72B54">
        <w:rPr>
          <w:rFonts w:cstheme="minorHAnsi"/>
        </w:rPr>
        <w:t xml:space="preserve">It is the responsibility of the College Nurse </w:t>
      </w:r>
      <w:r w:rsidR="0056600F" w:rsidRPr="00A72B54">
        <w:rPr>
          <w:rFonts w:cstheme="minorHAnsi"/>
        </w:rPr>
        <w:t xml:space="preserve">to: </w:t>
      </w:r>
    </w:p>
    <w:p w14:paraId="4CE42315" w14:textId="77777777" w:rsidR="0056600F" w:rsidRPr="00A72B54" w:rsidRDefault="0056600F" w:rsidP="0056600F">
      <w:pPr>
        <w:pStyle w:val="ListParagraph"/>
        <w:numPr>
          <w:ilvl w:val="0"/>
          <w:numId w:val="11"/>
        </w:numPr>
        <w:rPr>
          <w:rFonts w:cstheme="minorHAnsi"/>
        </w:rPr>
      </w:pPr>
      <w:r w:rsidRPr="00A72B54">
        <w:rPr>
          <w:rFonts w:cstheme="minorHAnsi"/>
        </w:rPr>
        <w:t>provide information to all staff, students and parents/guardians on anaphylaxis in</w:t>
      </w:r>
      <w:r w:rsidR="005B0A26" w:rsidRPr="00A72B54">
        <w:rPr>
          <w:rFonts w:cstheme="minorHAnsi"/>
        </w:rPr>
        <w:t xml:space="preserve"> liaison</w:t>
      </w:r>
      <w:r w:rsidRPr="00A72B54">
        <w:rPr>
          <w:rFonts w:cstheme="minorHAnsi"/>
        </w:rPr>
        <w:t xml:space="preserve"> with the Principal’s delegate – Head of Student Services. </w:t>
      </w:r>
    </w:p>
    <w:p w14:paraId="6722CC58" w14:textId="77777777" w:rsidR="0056600F" w:rsidRPr="00A72B54" w:rsidRDefault="00E71155" w:rsidP="0056600F">
      <w:pPr>
        <w:pStyle w:val="ListParagraph"/>
        <w:numPr>
          <w:ilvl w:val="0"/>
          <w:numId w:val="11"/>
        </w:numPr>
        <w:rPr>
          <w:rFonts w:cstheme="minorHAnsi"/>
        </w:rPr>
      </w:pPr>
      <w:r w:rsidRPr="00A72B54">
        <w:rPr>
          <w:rFonts w:cstheme="minorHAnsi"/>
        </w:rPr>
        <w:t>c</w:t>
      </w:r>
      <w:r w:rsidR="0056600F" w:rsidRPr="00A72B54">
        <w:rPr>
          <w:rFonts w:cstheme="minorHAnsi"/>
        </w:rPr>
        <w:t xml:space="preserve">onduct </w:t>
      </w:r>
      <w:r w:rsidRPr="00A72B54">
        <w:rPr>
          <w:rFonts w:cstheme="minorHAnsi"/>
        </w:rPr>
        <w:t>training</w:t>
      </w:r>
      <w:r w:rsidR="0056600F" w:rsidRPr="00A72B54">
        <w:rPr>
          <w:rFonts w:cstheme="minorHAnsi"/>
        </w:rPr>
        <w:t xml:space="preserve"> with staff on a yearly basis</w:t>
      </w:r>
    </w:p>
    <w:p w14:paraId="3D064581" w14:textId="77777777" w:rsidR="0056600F" w:rsidRPr="00A72B54" w:rsidRDefault="0056600F" w:rsidP="00E71155">
      <w:pPr>
        <w:pStyle w:val="ListParagraph"/>
        <w:numPr>
          <w:ilvl w:val="0"/>
          <w:numId w:val="11"/>
        </w:numPr>
        <w:rPr>
          <w:rFonts w:cstheme="minorHAnsi"/>
        </w:rPr>
      </w:pPr>
      <w:r w:rsidRPr="00A72B54">
        <w:rPr>
          <w:rFonts w:eastAsia="Times New Roman" w:cstheme="minorHAnsi"/>
          <w:color w:val="424242"/>
          <w:lang w:val="en" w:eastAsia="en-AU"/>
        </w:rPr>
        <w:t xml:space="preserve">replace </w:t>
      </w:r>
      <w:proofErr w:type="spellStart"/>
      <w:r w:rsidR="00E71155" w:rsidRPr="00A72B54">
        <w:rPr>
          <w:rFonts w:eastAsia="Times New Roman" w:cstheme="minorHAnsi"/>
          <w:color w:val="424242"/>
          <w:lang w:val="en" w:eastAsia="en-AU"/>
        </w:rPr>
        <w:t>Epipens</w:t>
      </w:r>
      <w:proofErr w:type="spellEnd"/>
      <w:r w:rsidR="00E71155" w:rsidRPr="00A72B54">
        <w:rPr>
          <w:rFonts w:eastAsia="Times New Roman" w:cstheme="minorHAnsi"/>
          <w:color w:val="424242"/>
          <w:lang w:val="en" w:eastAsia="en-AU"/>
        </w:rPr>
        <w:t xml:space="preserve"> on an annual basis</w:t>
      </w:r>
      <w:r w:rsidRPr="00A72B54">
        <w:rPr>
          <w:rFonts w:eastAsia="Times New Roman" w:cstheme="minorHAnsi"/>
          <w:color w:val="424242"/>
          <w:lang w:val="en" w:eastAsia="en-AU"/>
        </w:rPr>
        <w:t xml:space="preserve"> </w:t>
      </w:r>
    </w:p>
    <w:p w14:paraId="34A5312B" w14:textId="77777777" w:rsidR="0056600F" w:rsidRPr="00A72B54" w:rsidRDefault="0056600F" w:rsidP="00E71155">
      <w:pPr>
        <w:ind w:left="720"/>
        <w:rPr>
          <w:rFonts w:cstheme="minorHAnsi"/>
        </w:rPr>
      </w:pPr>
      <w:r w:rsidRPr="00A72B54">
        <w:rPr>
          <w:rFonts w:cstheme="minorHAnsi"/>
        </w:rPr>
        <w:t>4</w:t>
      </w:r>
      <w:r w:rsidR="00E71155" w:rsidRPr="00A72B54">
        <w:rPr>
          <w:rFonts w:cstheme="minorHAnsi"/>
        </w:rPr>
        <w:t>.5</w:t>
      </w:r>
      <w:r w:rsidR="00E71155" w:rsidRPr="00A72B54">
        <w:rPr>
          <w:rFonts w:cstheme="minorHAnsi"/>
        </w:rPr>
        <w:tab/>
      </w:r>
      <w:r w:rsidRPr="00A72B54">
        <w:rPr>
          <w:rFonts w:cstheme="minorHAnsi"/>
        </w:rPr>
        <w:t>It is the responsibility of the College to:</w:t>
      </w:r>
    </w:p>
    <w:p w14:paraId="405C0727" w14:textId="77777777" w:rsidR="0056600F" w:rsidRPr="00A72B54" w:rsidRDefault="0056600F" w:rsidP="0056600F">
      <w:pPr>
        <w:pStyle w:val="ListParagraph"/>
        <w:numPr>
          <w:ilvl w:val="0"/>
          <w:numId w:val="11"/>
        </w:numPr>
        <w:rPr>
          <w:rFonts w:cstheme="minorHAnsi"/>
        </w:rPr>
      </w:pPr>
      <w:r w:rsidRPr="00A72B54">
        <w:rPr>
          <w:rFonts w:eastAsia="Times New Roman" w:cstheme="minorHAnsi"/>
          <w:color w:val="424242"/>
          <w:lang w:val="en" w:eastAsia="en-AU"/>
        </w:rPr>
        <w:t>ensure all legal, regulatory and departmental requirements relating to health care planning and anaphylaxis management</w:t>
      </w:r>
    </w:p>
    <w:p w14:paraId="258B366A" w14:textId="77777777" w:rsidR="0056600F" w:rsidRPr="00A72B54" w:rsidRDefault="0056600F" w:rsidP="0056600F">
      <w:pPr>
        <w:pStyle w:val="ListParagraph"/>
        <w:numPr>
          <w:ilvl w:val="0"/>
          <w:numId w:val="11"/>
        </w:numPr>
        <w:rPr>
          <w:rFonts w:cstheme="minorHAnsi"/>
        </w:rPr>
      </w:pPr>
      <w:r w:rsidRPr="00A72B54">
        <w:rPr>
          <w:rFonts w:eastAsia="Times New Roman" w:cstheme="minorHAnsi"/>
          <w:color w:val="424242"/>
          <w:lang w:val="en" w:eastAsia="en-AU"/>
        </w:rPr>
        <w:t xml:space="preserve">ensure the college maintains a central record of </w:t>
      </w:r>
      <w:proofErr w:type="gramStart"/>
      <w:r w:rsidRPr="00A72B54">
        <w:rPr>
          <w:rFonts w:eastAsia="Times New Roman" w:cstheme="minorHAnsi"/>
          <w:color w:val="424242"/>
          <w:lang w:val="en" w:eastAsia="en-AU"/>
        </w:rPr>
        <w:t>students</w:t>
      </w:r>
      <w:proofErr w:type="gramEnd"/>
      <w:r w:rsidRPr="00A72B54">
        <w:rPr>
          <w:rFonts w:eastAsia="Times New Roman" w:cstheme="minorHAnsi"/>
          <w:color w:val="424242"/>
          <w:lang w:val="en" w:eastAsia="en-AU"/>
        </w:rPr>
        <w:t xml:space="preserve"> health care needs, including anaphylaxis, and reviews regularly or as the students medical condition changes</w:t>
      </w:r>
    </w:p>
    <w:p w14:paraId="68B352C7" w14:textId="77777777" w:rsidR="0056600F" w:rsidRPr="00A72B54" w:rsidRDefault="0056600F" w:rsidP="0056600F">
      <w:pPr>
        <w:pStyle w:val="ListParagraph"/>
        <w:numPr>
          <w:ilvl w:val="0"/>
          <w:numId w:val="11"/>
        </w:numPr>
        <w:rPr>
          <w:rFonts w:cstheme="minorHAnsi"/>
        </w:rPr>
      </w:pPr>
      <w:r w:rsidRPr="00A72B54">
        <w:rPr>
          <w:rFonts w:eastAsia="Times New Roman" w:cstheme="minorHAnsi"/>
          <w:color w:val="424242"/>
          <w:lang w:val="en" w:eastAsia="en-AU"/>
        </w:rPr>
        <w:t>induct new staff in anaphylaxis policies and procedures and encourages staff to complete online DET training through ASCIA website</w:t>
      </w:r>
    </w:p>
    <w:p w14:paraId="427B8711" w14:textId="77777777" w:rsidR="00E71155" w:rsidRPr="00A72B54" w:rsidRDefault="0056600F" w:rsidP="00E71155">
      <w:pPr>
        <w:pStyle w:val="ListParagraph"/>
        <w:numPr>
          <w:ilvl w:val="0"/>
          <w:numId w:val="11"/>
        </w:numPr>
        <w:rPr>
          <w:rFonts w:cstheme="minorHAnsi"/>
        </w:rPr>
      </w:pPr>
      <w:r w:rsidRPr="00A72B54">
        <w:rPr>
          <w:rFonts w:eastAsia="Times New Roman" w:cstheme="minorHAnsi"/>
          <w:color w:val="424242"/>
          <w:lang w:val="en" w:eastAsia="en-AU"/>
        </w:rPr>
        <w:t xml:space="preserve">ensure the college has a </w:t>
      </w:r>
      <w:proofErr w:type="spellStart"/>
      <w:r w:rsidRPr="00A72B54">
        <w:rPr>
          <w:rFonts w:eastAsia="Times New Roman" w:cstheme="minorHAnsi"/>
          <w:color w:val="424242"/>
          <w:lang w:val="en" w:eastAsia="en-AU"/>
        </w:rPr>
        <w:t>Epipen</w:t>
      </w:r>
      <w:proofErr w:type="spellEnd"/>
      <w:r w:rsidRPr="00A72B54">
        <w:rPr>
          <w:rFonts w:eastAsia="Times New Roman" w:cstheme="minorHAnsi"/>
          <w:color w:val="424242"/>
          <w:lang w:val="en" w:eastAsia="en-AU"/>
        </w:rPr>
        <w:t xml:space="preserve"> replacement guideline.  </w:t>
      </w:r>
      <w:proofErr w:type="spellStart"/>
      <w:r w:rsidRPr="00A72B54">
        <w:rPr>
          <w:rFonts w:eastAsia="Times New Roman" w:cstheme="minorHAnsi"/>
          <w:color w:val="424242"/>
          <w:lang w:val="en" w:eastAsia="en-AU"/>
        </w:rPr>
        <w:t>Epipens</w:t>
      </w:r>
      <w:proofErr w:type="spellEnd"/>
      <w:r w:rsidRPr="00A72B54">
        <w:rPr>
          <w:rFonts w:eastAsia="Times New Roman" w:cstheme="minorHAnsi"/>
          <w:color w:val="424242"/>
          <w:lang w:val="en" w:eastAsia="en-AU"/>
        </w:rPr>
        <w:t xml:space="preserve"> are replaced annually by the college nurse </w:t>
      </w:r>
    </w:p>
    <w:p w14:paraId="17F96ACC" w14:textId="77777777" w:rsidR="00E71155" w:rsidRPr="00A72B54" w:rsidRDefault="00E71155" w:rsidP="00E71155">
      <w:pPr>
        <w:pStyle w:val="ListParagraph"/>
        <w:ind w:left="1800"/>
        <w:rPr>
          <w:rFonts w:cstheme="minorHAnsi"/>
        </w:rPr>
      </w:pPr>
    </w:p>
    <w:p w14:paraId="5682E2DC" w14:textId="77777777" w:rsidR="00E71155" w:rsidRPr="00A72B54" w:rsidRDefault="00E71155" w:rsidP="00E71155">
      <w:pPr>
        <w:pStyle w:val="ListParagraph"/>
        <w:numPr>
          <w:ilvl w:val="0"/>
          <w:numId w:val="3"/>
        </w:numPr>
        <w:rPr>
          <w:rFonts w:cstheme="minorHAnsi"/>
          <w:b/>
        </w:rPr>
      </w:pPr>
      <w:r w:rsidRPr="00A72B54">
        <w:rPr>
          <w:rFonts w:cstheme="minorHAnsi"/>
          <w:b/>
        </w:rPr>
        <w:t>RISK MINI</w:t>
      </w:r>
      <w:r w:rsidR="000E5188" w:rsidRPr="00A72B54">
        <w:rPr>
          <w:rFonts w:cstheme="minorHAnsi"/>
          <w:b/>
        </w:rPr>
        <w:t>MI</w:t>
      </w:r>
      <w:r w:rsidRPr="00A72B54">
        <w:rPr>
          <w:rFonts w:cstheme="minorHAnsi"/>
          <w:b/>
        </w:rPr>
        <w:t>SATION</w:t>
      </w:r>
    </w:p>
    <w:p w14:paraId="7645E816" w14:textId="77777777" w:rsidR="00E71155" w:rsidRPr="00A72B54" w:rsidRDefault="00E71155" w:rsidP="00E71155">
      <w:pPr>
        <w:ind w:left="360"/>
        <w:rPr>
          <w:rFonts w:cstheme="minorHAnsi"/>
        </w:rPr>
      </w:pPr>
      <w:r w:rsidRPr="00A72B54">
        <w:rPr>
          <w:rFonts w:cstheme="minorHAnsi"/>
        </w:rPr>
        <w:t xml:space="preserve">The key to prevention of anaphylaxis is the identification of allergens and prevention of exposure to them. The college employs a range of </w:t>
      </w:r>
      <w:r w:rsidR="000E5188" w:rsidRPr="00A72B54">
        <w:rPr>
          <w:rFonts w:cstheme="minorHAnsi"/>
        </w:rPr>
        <w:t>practical</w:t>
      </w:r>
      <w:r w:rsidRPr="00A72B54">
        <w:rPr>
          <w:rFonts w:cstheme="minorHAnsi"/>
        </w:rPr>
        <w:t xml:space="preserve"> prevention strategies to </w:t>
      </w:r>
      <w:r w:rsidR="000E5188" w:rsidRPr="00A72B54">
        <w:rPr>
          <w:rFonts w:cstheme="minorHAnsi"/>
        </w:rPr>
        <w:t>minimise</w:t>
      </w:r>
      <w:r w:rsidRPr="00A72B54">
        <w:rPr>
          <w:rFonts w:cstheme="minorHAnsi"/>
        </w:rPr>
        <w:t xml:space="preserve"> exposure to known allergens. </w:t>
      </w:r>
    </w:p>
    <w:p w14:paraId="72E58FD9" w14:textId="77777777" w:rsidR="000E5188" w:rsidRPr="00A72B54" w:rsidRDefault="000E5188" w:rsidP="000E5188">
      <w:pPr>
        <w:pStyle w:val="ListParagraph"/>
        <w:numPr>
          <w:ilvl w:val="1"/>
          <w:numId w:val="3"/>
        </w:numPr>
        <w:rPr>
          <w:rFonts w:cstheme="minorHAnsi"/>
        </w:rPr>
      </w:pPr>
      <w:r w:rsidRPr="00A72B54">
        <w:rPr>
          <w:rFonts w:cstheme="minorHAnsi"/>
        </w:rPr>
        <w:t>In the classroom:</w:t>
      </w:r>
    </w:p>
    <w:p w14:paraId="6BCC5B69" w14:textId="77777777" w:rsidR="000E5188" w:rsidRPr="00A72B54" w:rsidRDefault="000E5188" w:rsidP="0071281D">
      <w:pPr>
        <w:pStyle w:val="ListParagraph"/>
        <w:numPr>
          <w:ilvl w:val="0"/>
          <w:numId w:val="20"/>
        </w:numPr>
        <w:rPr>
          <w:rFonts w:cstheme="minorHAnsi"/>
        </w:rPr>
      </w:pPr>
      <w:r w:rsidRPr="00A72B54">
        <w:rPr>
          <w:rFonts w:cstheme="minorHAnsi"/>
        </w:rPr>
        <w:t>Staff identify students at risk in their classes</w:t>
      </w:r>
    </w:p>
    <w:p w14:paraId="19DBB46C" w14:textId="77777777" w:rsidR="000E5188" w:rsidRPr="00A72B54" w:rsidRDefault="000E5188" w:rsidP="0071281D">
      <w:pPr>
        <w:pStyle w:val="ListParagraph"/>
        <w:numPr>
          <w:ilvl w:val="0"/>
          <w:numId w:val="20"/>
        </w:numPr>
        <w:rPr>
          <w:rFonts w:cstheme="minorHAnsi"/>
        </w:rPr>
      </w:pPr>
      <w:r w:rsidRPr="00A72B54">
        <w:rPr>
          <w:rFonts w:cstheme="minorHAnsi"/>
        </w:rPr>
        <w:lastRenderedPageBreak/>
        <w:t>Never give foods from outside sources to a student who is at risk of anaphylaxis</w:t>
      </w:r>
    </w:p>
    <w:p w14:paraId="1CA54EA8" w14:textId="77777777" w:rsidR="000E5188" w:rsidRPr="00A72B54" w:rsidRDefault="000E5188" w:rsidP="0071281D">
      <w:pPr>
        <w:pStyle w:val="ListParagraph"/>
        <w:numPr>
          <w:ilvl w:val="0"/>
          <w:numId w:val="20"/>
        </w:numPr>
        <w:rPr>
          <w:rFonts w:cstheme="minorHAnsi"/>
        </w:rPr>
      </w:pPr>
      <w:r w:rsidRPr="00A72B54">
        <w:rPr>
          <w:rFonts w:cstheme="minorHAnsi"/>
        </w:rPr>
        <w:t xml:space="preserve">Be aware of the possibility of hidden allergens in food technology, </w:t>
      </w:r>
      <w:proofErr w:type="gramStart"/>
      <w:r w:rsidRPr="00A72B54">
        <w:rPr>
          <w:rFonts w:cstheme="minorHAnsi"/>
        </w:rPr>
        <w:t>science  and</w:t>
      </w:r>
      <w:proofErr w:type="gramEnd"/>
      <w:r w:rsidRPr="00A72B54">
        <w:rPr>
          <w:rFonts w:cstheme="minorHAnsi"/>
        </w:rPr>
        <w:t xml:space="preserve"> art classes e.g. egg or milk cartons</w:t>
      </w:r>
    </w:p>
    <w:p w14:paraId="0CC73815" w14:textId="77777777" w:rsidR="000E5188" w:rsidRPr="00A72B54" w:rsidRDefault="000E5188" w:rsidP="000E5188">
      <w:pPr>
        <w:pStyle w:val="ListParagraph"/>
        <w:ind w:left="1440"/>
        <w:rPr>
          <w:rFonts w:cstheme="minorHAnsi"/>
        </w:rPr>
      </w:pPr>
    </w:p>
    <w:p w14:paraId="51BF482F" w14:textId="77777777" w:rsidR="000E5188" w:rsidRPr="00A72B54" w:rsidRDefault="000E5188" w:rsidP="000E5188">
      <w:pPr>
        <w:pStyle w:val="ListParagraph"/>
        <w:numPr>
          <w:ilvl w:val="1"/>
          <w:numId w:val="3"/>
        </w:numPr>
        <w:rPr>
          <w:rFonts w:cstheme="minorHAnsi"/>
        </w:rPr>
      </w:pPr>
      <w:r w:rsidRPr="00A72B54">
        <w:rPr>
          <w:rFonts w:cstheme="minorHAnsi"/>
        </w:rPr>
        <w:t>In the canteen:</w:t>
      </w:r>
    </w:p>
    <w:p w14:paraId="324102A6" w14:textId="77777777" w:rsidR="000E5188" w:rsidRPr="00A72B54" w:rsidRDefault="000E5188" w:rsidP="0071281D">
      <w:pPr>
        <w:pStyle w:val="ListParagraph"/>
        <w:numPr>
          <w:ilvl w:val="0"/>
          <w:numId w:val="19"/>
        </w:numPr>
        <w:rPr>
          <w:rFonts w:cstheme="minorHAnsi"/>
        </w:rPr>
      </w:pPr>
      <w:r w:rsidRPr="00A72B54">
        <w:rPr>
          <w:rFonts w:cstheme="minorHAnsi"/>
        </w:rPr>
        <w:t>Canteen staff have an awareness of anaphylaxis and its implications food handling</w:t>
      </w:r>
    </w:p>
    <w:p w14:paraId="030F7067" w14:textId="77777777" w:rsidR="000E5188" w:rsidRPr="00A72B54" w:rsidRDefault="000E5188" w:rsidP="0071281D">
      <w:pPr>
        <w:pStyle w:val="ListParagraph"/>
        <w:numPr>
          <w:ilvl w:val="0"/>
          <w:numId w:val="19"/>
        </w:numPr>
        <w:rPr>
          <w:rFonts w:cstheme="minorHAnsi"/>
        </w:rPr>
      </w:pPr>
      <w:r w:rsidRPr="00A72B54">
        <w:rPr>
          <w:rFonts w:cstheme="minorHAnsi"/>
        </w:rPr>
        <w:t>Canteen staff are aware of potential cross contamination when strong, preparing, handling or presenting food</w:t>
      </w:r>
    </w:p>
    <w:p w14:paraId="0257C795" w14:textId="77777777" w:rsidR="000E5188" w:rsidRPr="00A72B54" w:rsidRDefault="000E5188" w:rsidP="0071281D">
      <w:pPr>
        <w:pStyle w:val="ListParagraph"/>
        <w:numPr>
          <w:ilvl w:val="0"/>
          <w:numId w:val="19"/>
        </w:numPr>
        <w:rPr>
          <w:rFonts w:cstheme="minorHAnsi"/>
        </w:rPr>
      </w:pPr>
      <w:r w:rsidRPr="00A72B54">
        <w:rPr>
          <w:rFonts w:cstheme="minorHAnsi"/>
        </w:rPr>
        <w:t>Canteen staff ensure tables and surfaces are wiped clean regularly</w:t>
      </w:r>
    </w:p>
    <w:p w14:paraId="7C906064" w14:textId="77777777" w:rsidR="000E5188" w:rsidRPr="00A72B54" w:rsidRDefault="000E5188" w:rsidP="000E5188">
      <w:pPr>
        <w:rPr>
          <w:rFonts w:cstheme="minorHAnsi"/>
        </w:rPr>
      </w:pPr>
    </w:p>
    <w:p w14:paraId="49CED52F" w14:textId="77777777" w:rsidR="000E5188" w:rsidRPr="00A72B54" w:rsidRDefault="000E5188" w:rsidP="000E5188">
      <w:pPr>
        <w:pStyle w:val="ListParagraph"/>
        <w:numPr>
          <w:ilvl w:val="1"/>
          <w:numId w:val="3"/>
        </w:numPr>
        <w:rPr>
          <w:rFonts w:cstheme="minorHAnsi"/>
        </w:rPr>
      </w:pPr>
      <w:r w:rsidRPr="00A72B54">
        <w:rPr>
          <w:rFonts w:cstheme="minorHAnsi"/>
        </w:rPr>
        <w:t>In the yard</w:t>
      </w:r>
    </w:p>
    <w:p w14:paraId="1ED53DD3" w14:textId="77777777" w:rsidR="000E5188" w:rsidRPr="00A72B54" w:rsidRDefault="000E5188" w:rsidP="0071281D">
      <w:pPr>
        <w:pStyle w:val="ListParagraph"/>
        <w:numPr>
          <w:ilvl w:val="0"/>
          <w:numId w:val="18"/>
        </w:numPr>
        <w:rPr>
          <w:rFonts w:cstheme="minorHAnsi"/>
        </w:rPr>
      </w:pPr>
      <w:r w:rsidRPr="00A72B54">
        <w:rPr>
          <w:rFonts w:cstheme="minorHAnsi"/>
        </w:rPr>
        <w:t xml:space="preserve">Duty staff will provide an emergency response to an anaphylactic emergency and the Student Service Triage Officer and College Nurse will be contacted. </w:t>
      </w:r>
    </w:p>
    <w:p w14:paraId="75B181A5" w14:textId="77777777" w:rsidR="000E5188" w:rsidRPr="00A72B54" w:rsidRDefault="000E5188" w:rsidP="0071281D">
      <w:pPr>
        <w:pStyle w:val="ListParagraph"/>
        <w:numPr>
          <w:ilvl w:val="0"/>
          <w:numId w:val="18"/>
        </w:numPr>
        <w:rPr>
          <w:rFonts w:cstheme="minorHAnsi"/>
        </w:rPr>
      </w:pPr>
      <w:r w:rsidRPr="00A72B54">
        <w:rPr>
          <w:rFonts w:cstheme="minorHAnsi"/>
        </w:rPr>
        <w:t xml:space="preserve">Additional </w:t>
      </w:r>
      <w:proofErr w:type="spellStart"/>
      <w:r w:rsidRPr="00A72B54">
        <w:rPr>
          <w:rFonts w:cstheme="minorHAnsi"/>
        </w:rPr>
        <w:t>Epipens</w:t>
      </w:r>
      <w:proofErr w:type="spellEnd"/>
      <w:r w:rsidRPr="00A72B54">
        <w:rPr>
          <w:rFonts w:cstheme="minorHAnsi"/>
        </w:rPr>
        <w:t xml:space="preserve"> are located in various locations around the school – Health Centre and Student Services</w:t>
      </w:r>
    </w:p>
    <w:p w14:paraId="35C78769" w14:textId="77777777" w:rsidR="000E5188" w:rsidRPr="00A72B54" w:rsidRDefault="0071281D" w:rsidP="0071281D">
      <w:pPr>
        <w:pStyle w:val="ListParagraph"/>
        <w:numPr>
          <w:ilvl w:val="1"/>
          <w:numId w:val="3"/>
        </w:numPr>
        <w:rPr>
          <w:rFonts w:cstheme="minorHAnsi"/>
        </w:rPr>
      </w:pPr>
      <w:r w:rsidRPr="00A72B54">
        <w:rPr>
          <w:rFonts w:cstheme="minorHAnsi"/>
        </w:rPr>
        <w:t>On Site Activities</w:t>
      </w:r>
    </w:p>
    <w:p w14:paraId="42A29359" w14:textId="77777777" w:rsidR="0071281D" w:rsidRPr="00A72B54" w:rsidRDefault="0071281D" w:rsidP="0071281D">
      <w:pPr>
        <w:pStyle w:val="ListParagraph"/>
        <w:numPr>
          <w:ilvl w:val="0"/>
          <w:numId w:val="21"/>
        </w:numPr>
        <w:rPr>
          <w:rFonts w:cstheme="minorHAnsi"/>
        </w:rPr>
      </w:pPr>
      <w:r w:rsidRPr="00A72B54">
        <w:rPr>
          <w:rFonts w:cstheme="minorHAnsi"/>
        </w:rPr>
        <w:t>Staff must know where adrenaline auto injectors are located and how to access</w:t>
      </w:r>
    </w:p>
    <w:p w14:paraId="71FB8CC1" w14:textId="77777777" w:rsidR="0071281D" w:rsidRPr="00A72B54" w:rsidRDefault="0071281D" w:rsidP="0071281D">
      <w:pPr>
        <w:pStyle w:val="ListParagraph"/>
        <w:numPr>
          <w:ilvl w:val="0"/>
          <w:numId w:val="21"/>
        </w:numPr>
        <w:rPr>
          <w:rFonts w:cstheme="minorHAnsi"/>
        </w:rPr>
      </w:pPr>
      <w:r w:rsidRPr="00A72B54">
        <w:rPr>
          <w:rFonts w:cstheme="minorHAnsi"/>
        </w:rPr>
        <w:t xml:space="preserve">Should avoid using food in activities or games, including rewards. </w:t>
      </w:r>
    </w:p>
    <w:p w14:paraId="5A53B6A2" w14:textId="77777777" w:rsidR="0071281D" w:rsidRPr="00A72B54" w:rsidRDefault="0071281D" w:rsidP="0071281D">
      <w:pPr>
        <w:rPr>
          <w:rFonts w:cstheme="minorHAnsi"/>
        </w:rPr>
      </w:pPr>
    </w:p>
    <w:p w14:paraId="58923BB1" w14:textId="77777777" w:rsidR="000E5188" w:rsidRPr="00A72B54" w:rsidRDefault="0071281D" w:rsidP="0071281D">
      <w:pPr>
        <w:pStyle w:val="ListParagraph"/>
        <w:numPr>
          <w:ilvl w:val="1"/>
          <w:numId w:val="3"/>
        </w:numPr>
        <w:rPr>
          <w:rFonts w:cstheme="minorHAnsi"/>
        </w:rPr>
      </w:pPr>
      <w:r w:rsidRPr="00A72B54">
        <w:rPr>
          <w:rFonts w:cstheme="minorHAnsi"/>
        </w:rPr>
        <w:t>Off-</w:t>
      </w:r>
      <w:r w:rsidR="000E5188" w:rsidRPr="00A72B54">
        <w:rPr>
          <w:rFonts w:cstheme="minorHAnsi"/>
        </w:rPr>
        <w:t>site activities</w:t>
      </w:r>
    </w:p>
    <w:p w14:paraId="7D08E324" w14:textId="77777777" w:rsidR="00C65A72" w:rsidRPr="00A72B54" w:rsidRDefault="00C65A72" w:rsidP="0071281D">
      <w:pPr>
        <w:pStyle w:val="ListParagraph"/>
        <w:numPr>
          <w:ilvl w:val="0"/>
          <w:numId w:val="17"/>
        </w:numPr>
        <w:rPr>
          <w:rFonts w:cstheme="minorHAnsi"/>
        </w:rPr>
      </w:pPr>
      <w:r w:rsidRPr="00A72B54">
        <w:rPr>
          <w:rFonts w:cstheme="minorHAnsi"/>
        </w:rPr>
        <w:t xml:space="preserve">When planning excursion’s, camps, interstate / overseas trips, a risk management plan (Action Plan) for the student must be taken or developed </w:t>
      </w:r>
    </w:p>
    <w:p w14:paraId="58FEE738" w14:textId="77777777" w:rsidR="00C65A72" w:rsidRPr="00A72B54" w:rsidRDefault="00C65A72" w:rsidP="0071281D">
      <w:pPr>
        <w:pStyle w:val="ListParagraph"/>
        <w:numPr>
          <w:ilvl w:val="0"/>
          <w:numId w:val="17"/>
        </w:numPr>
        <w:rPr>
          <w:rFonts w:cstheme="minorHAnsi"/>
        </w:rPr>
      </w:pPr>
      <w:r w:rsidRPr="00A72B54">
        <w:rPr>
          <w:rFonts w:cstheme="minorHAnsi"/>
        </w:rPr>
        <w:t xml:space="preserve">Campsite/accommodation providers and airlines should be advised in advance of any students with food allergies. </w:t>
      </w:r>
    </w:p>
    <w:p w14:paraId="45F93505" w14:textId="77777777" w:rsidR="00C65A72" w:rsidRPr="00A72B54" w:rsidRDefault="00C65A72" w:rsidP="0071281D">
      <w:pPr>
        <w:pStyle w:val="ListParagraph"/>
        <w:numPr>
          <w:ilvl w:val="0"/>
          <w:numId w:val="17"/>
        </w:numPr>
        <w:rPr>
          <w:rFonts w:cstheme="minorHAnsi"/>
        </w:rPr>
      </w:pPr>
      <w:r w:rsidRPr="00A72B54">
        <w:rPr>
          <w:rFonts w:cstheme="minorHAnsi"/>
        </w:rPr>
        <w:t xml:space="preserve">Staff should liaise with the parent / guardian to develop alternative meals or allow students to bring their own meals. </w:t>
      </w:r>
    </w:p>
    <w:p w14:paraId="0473ED51" w14:textId="77777777" w:rsidR="00C65A72" w:rsidRPr="00A72B54" w:rsidRDefault="00C65A72" w:rsidP="0071281D">
      <w:pPr>
        <w:pStyle w:val="ListParagraph"/>
        <w:numPr>
          <w:ilvl w:val="0"/>
          <w:numId w:val="17"/>
        </w:numPr>
        <w:rPr>
          <w:rFonts w:cstheme="minorHAnsi"/>
        </w:rPr>
      </w:pPr>
      <w:r w:rsidRPr="00A72B54">
        <w:rPr>
          <w:rFonts w:cstheme="minorHAnsi"/>
        </w:rPr>
        <w:t>Use of other substances containing allergens (e.g.</w:t>
      </w:r>
      <w:r w:rsidR="0071281D" w:rsidRPr="00A72B54">
        <w:rPr>
          <w:rFonts w:cstheme="minorHAnsi"/>
        </w:rPr>
        <w:t xml:space="preserve"> </w:t>
      </w:r>
      <w:r w:rsidRPr="00A72B54">
        <w:rPr>
          <w:rFonts w:cstheme="minorHAnsi"/>
        </w:rPr>
        <w:t xml:space="preserve">soaps, lotions, sunscreens </w:t>
      </w:r>
      <w:r w:rsidR="0071281D" w:rsidRPr="00A72B54">
        <w:rPr>
          <w:rFonts w:cstheme="minorHAnsi"/>
        </w:rPr>
        <w:t>contain</w:t>
      </w:r>
      <w:r w:rsidRPr="00A72B54">
        <w:rPr>
          <w:rFonts w:cstheme="minorHAnsi"/>
        </w:rPr>
        <w:t xml:space="preserve"> nut </w:t>
      </w:r>
      <w:r w:rsidR="0071281D" w:rsidRPr="00A72B54">
        <w:rPr>
          <w:rFonts w:cstheme="minorHAnsi"/>
        </w:rPr>
        <w:t>oils</w:t>
      </w:r>
      <w:r w:rsidRPr="00A72B54">
        <w:rPr>
          <w:rFonts w:cstheme="minorHAnsi"/>
        </w:rPr>
        <w:t xml:space="preserve">) should be avoided </w:t>
      </w:r>
      <w:r w:rsidR="0071281D" w:rsidRPr="00A72B54">
        <w:rPr>
          <w:rFonts w:cstheme="minorHAnsi"/>
        </w:rPr>
        <w:t>where</w:t>
      </w:r>
      <w:r w:rsidRPr="00A72B54">
        <w:rPr>
          <w:rFonts w:cstheme="minorHAnsi"/>
        </w:rPr>
        <w:t xml:space="preserve"> </w:t>
      </w:r>
      <w:r w:rsidR="0071281D" w:rsidRPr="00A72B54">
        <w:rPr>
          <w:rFonts w:cstheme="minorHAnsi"/>
        </w:rPr>
        <w:t>possible</w:t>
      </w:r>
      <w:r w:rsidRPr="00A72B54">
        <w:rPr>
          <w:rFonts w:cstheme="minorHAnsi"/>
        </w:rPr>
        <w:t xml:space="preserve">. </w:t>
      </w:r>
    </w:p>
    <w:p w14:paraId="6E63F080" w14:textId="77777777" w:rsidR="00C65A72" w:rsidRPr="00A72B54" w:rsidRDefault="0071281D" w:rsidP="0071281D">
      <w:pPr>
        <w:pStyle w:val="ListParagraph"/>
        <w:numPr>
          <w:ilvl w:val="0"/>
          <w:numId w:val="17"/>
        </w:numPr>
        <w:rPr>
          <w:rFonts w:cstheme="minorHAnsi"/>
        </w:rPr>
      </w:pPr>
      <w:r w:rsidRPr="00A72B54">
        <w:rPr>
          <w:rFonts w:cstheme="minorHAnsi"/>
        </w:rPr>
        <w:t>Student’s</w:t>
      </w:r>
      <w:r w:rsidR="00C65A72" w:rsidRPr="00A72B54">
        <w:rPr>
          <w:rFonts w:cstheme="minorHAnsi"/>
        </w:rPr>
        <w:t xml:space="preserve"> adrenaline auto injector</w:t>
      </w:r>
      <w:r w:rsidRPr="00A72B54">
        <w:rPr>
          <w:rFonts w:cstheme="minorHAnsi"/>
        </w:rPr>
        <w:t xml:space="preserve"> and ASCIA Action Plan and a mobile phone must be taken on the excursion/tour plus a spare auto injector in the first aid kit. </w:t>
      </w:r>
    </w:p>
    <w:p w14:paraId="0B0E418F" w14:textId="77777777" w:rsidR="0071281D" w:rsidRPr="00A72B54" w:rsidRDefault="0071281D" w:rsidP="0071281D">
      <w:pPr>
        <w:pStyle w:val="ListParagraph"/>
        <w:numPr>
          <w:ilvl w:val="0"/>
          <w:numId w:val="17"/>
        </w:numPr>
        <w:rPr>
          <w:rFonts w:cstheme="minorHAnsi"/>
        </w:rPr>
      </w:pPr>
      <w:r w:rsidRPr="00A72B54">
        <w:rPr>
          <w:rFonts w:cstheme="minorHAnsi"/>
        </w:rPr>
        <w:t>Staff attending the excursion/camp/tour should update their training if required</w:t>
      </w:r>
    </w:p>
    <w:p w14:paraId="3CF5C385" w14:textId="77777777" w:rsidR="0071281D" w:rsidRPr="00A72B54" w:rsidRDefault="0071281D" w:rsidP="0071281D">
      <w:pPr>
        <w:pStyle w:val="ListParagraph"/>
        <w:numPr>
          <w:ilvl w:val="0"/>
          <w:numId w:val="17"/>
        </w:numPr>
        <w:rPr>
          <w:rFonts w:cstheme="minorHAnsi"/>
        </w:rPr>
      </w:pPr>
      <w:r w:rsidRPr="00A72B54">
        <w:rPr>
          <w:rFonts w:cstheme="minorHAnsi"/>
        </w:rPr>
        <w:t>Be aware of what the local emergency services in the area are and how to access them</w:t>
      </w:r>
    </w:p>
    <w:p w14:paraId="3B5AA47A" w14:textId="77777777" w:rsidR="0071281D" w:rsidRPr="00A72B54" w:rsidRDefault="0071281D" w:rsidP="0071281D">
      <w:pPr>
        <w:pStyle w:val="ListParagraph"/>
        <w:numPr>
          <w:ilvl w:val="0"/>
          <w:numId w:val="17"/>
        </w:numPr>
        <w:rPr>
          <w:rFonts w:cstheme="minorHAnsi"/>
        </w:rPr>
      </w:pPr>
      <w:r w:rsidRPr="00A72B54">
        <w:rPr>
          <w:rFonts w:cstheme="minorHAnsi"/>
        </w:rPr>
        <w:t xml:space="preserve">Cooking and art/craft games should not involve the use of known allergens. </w:t>
      </w:r>
    </w:p>
    <w:p w14:paraId="1F64AA06" w14:textId="77777777" w:rsidR="0071281D" w:rsidRPr="00A72B54" w:rsidRDefault="0071281D" w:rsidP="0071281D">
      <w:pPr>
        <w:pStyle w:val="ListParagraph"/>
        <w:numPr>
          <w:ilvl w:val="0"/>
          <w:numId w:val="17"/>
        </w:numPr>
        <w:rPr>
          <w:rFonts w:cstheme="minorHAnsi"/>
        </w:rPr>
      </w:pPr>
      <w:r w:rsidRPr="00A72B54">
        <w:rPr>
          <w:rFonts w:cstheme="minorHAnsi"/>
        </w:rPr>
        <w:t xml:space="preserve">Consider the potential exposure to allergens when consuming food on buses/airlines and in rooms. </w:t>
      </w:r>
    </w:p>
    <w:p w14:paraId="73DB6984" w14:textId="77777777" w:rsidR="009916A3" w:rsidRPr="00A72B54" w:rsidRDefault="009916A3" w:rsidP="009916A3">
      <w:pPr>
        <w:pStyle w:val="ListParagraph"/>
        <w:numPr>
          <w:ilvl w:val="0"/>
          <w:numId w:val="3"/>
        </w:numPr>
        <w:rPr>
          <w:rFonts w:cstheme="minorHAnsi"/>
        </w:rPr>
      </w:pPr>
      <w:r w:rsidRPr="00A72B54">
        <w:rPr>
          <w:rFonts w:cstheme="minorHAnsi"/>
        </w:rPr>
        <w:lastRenderedPageBreak/>
        <w:t xml:space="preserve"> REVIEW PROCESS</w:t>
      </w:r>
    </w:p>
    <w:p w14:paraId="436BD5C7" w14:textId="77777777" w:rsidR="009916A3" w:rsidRPr="00A72B54" w:rsidRDefault="009916A3" w:rsidP="009916A3">
      <w:pPr>
        <w:pStyle w:val="ListParagraph"/>
        <w:numPr>
          <w:ilvl w:val="0"/>
          <w:numId w:val="22"/>
        </w:numPr>
        <w:rPr>
          <w:rFonts w:cstheme="minorHAnsi"/>
        </w:rPr>
      </w:pPr>
      <w:r w:rsidRPr="00A72B54">
        <w:rPr>
          <w:rFonts w:cstheme="minorHAnsi"/>
        </w:rPr>
        <w:t>The college nurse and principal’s representative will review the policy annually</w:t>
      </w:r>
    </w:p>
    <w:p w14:paraId="1AF511A1" w14:textId="77777777" w:rsidR="009916A3" w:rsidRPr="00A72B54" w:rsidRDefault="009916A3" w:rsidP="009916A3">
      <w:pPr>
        <w:pStyle w:val="ListParagraph"/>
        <w:numPr>
          <w:ilvl w:val="0"/>
          <w:numId w:val="22"/>
        </w:numPr>
        <w:rPr>
          <w:rFonts w:cstheme="minorHAnsi"/>
        </w:rPr>
      </w:pPr>
      <w:r w:rsidRPr="00A72B54">
        <w:rPr>
          <w:rFonts w:cstheme="minorHAnsi"/>
        </w:rPr>
        <w:t>Emergency medication kits will be reviewed annually</w:t>
      </w:r>
    </w:p>
    <w:p w14:paraId="46B21B44" w14:textId="77777777" w:rsidR="009916A3" w:rsidRPr="00A72B54" w:rsidRDefault="009916A3" w:rsidP="009916A3">
      <w:pPr>
        <w:pStyle w:val="ListParagraph"/>
        <w:numPr>
          <w:ilvl w:val="0"/>
          <w:numId w:val="22"/>
        </w:numPr>
        <w:rPr>
          <w:rFonts w:cstheme="minorHAnsi"/>
        </w:rPr>
      </w:pPr>
      <w:r w:rsidRPr="00A72B54">
        <w:rPr>
          <w:rFonts w:cstheme="minorHAnsi"/>
        </w:rPr>
        <w:t xml:space="preserve">Health care form and health care planning will be reviewed as required. </w:t>
      </w:r>
    </w:p>
    <w:p w14:paraId="39CCC802" w14:textId="77777777" w:rsidR="009916A3" w:rsidRPr="00A72B54" w:rsidRDefault="009916A3" w:rsidP="009916A3">
      <w:pPr>
        <w:pStyle w:val="ListParagraph"/>
        <w:rPr>
          <w:rFonts w:cstheme="minorHAnsi"/>
        </w:rPr>
      </w:pPr>
    </w:p>
    <w:p w14:paraId="0021D96F" w14:textId="77777777" w:rsidR="0071281D" w:rsidRPr="00A72B54" w:rsidRDefault="0071281D" w:rsidP="00C65A72">
      <w:pPr>
        <w:pStyle w:val="ListParagraph"/>
        <w:ind w:left="1440"/>
        <w:rPr>
          <w:rFonts w:cstheme="minorHAnsi"/>
        </w:rPr>
      </w:pPr>
    </w:p>
    <w:p w14:paraId="2D9F2F99" w14:textId="77777777" w:rsidR="000E5188" w:rsidRPr="00A72B54" w:rsidRDefault="000E5188" w:rsidP="000E5188">
      <w:pPr>
        <w:pStyle w:val="ListParagraph"/>
        <w:ind w:left="1440"/>
        <w:rPr>
          <w:rFonts w:cstheme="minorHAnsi"/>
        </w:rPr>
      </w:pPr>
    </w:p>
    <w:p w14:paraId="4EF1C3DE" w14:textId="77777777" w:rsidR="000E5188" w:rsidRPr="00A72B54" w:rsidRDefault="000E5188" w:rsidP="000E5188">
      <w:pPr>
        <w:pStyle w:val="ListParagraph"/>
        <w:ind w:left="1440"/>
        <w:rPr>
          <w:rFonts w:cstheme="minorHAnsi"/>
        </w:rPr>
      </w:pPr>
    </w:p>
    <w:sectPr w:rsidR="000E5188" w:rsidRPr="00A72B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AA4A" w14:textId="77777777" w:rsidR="00A72B54" w:rsidRDefault="00A72B54" w:rsidP="00A72B54">
      <w:pPr>
        <w:spacing w:after="0" w:line="240" w:lineRule="auto"/>
      </w:pPr>
      <w:r>
        <w:separator/>
      </w:r>
    </w:p>
  </w:endnote>
  <w:endnote w:type="continuationSeparator" w:id="0">
    <w:p w14:paraId="313FAE40" w14:textId="77777777" w:rsidR="00A72B54" w:rsidRDefault="00A72B54" w:rsidP="00A7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EB3F" w14:textId="77777777" w:rsidR="00A72B54" w:rsidRDefault="00A72B54" w:rsidP="00A72B54">
      <w:pPr>
        <w:spacing w:after="0" w:line="240" w:lineRule="auto"/>
      </w:pPr>
      <w:r>
        <w:separator/>
      </w:r>
    </w:p>
  </w:footnote>
  <w:footnote w:type="continuationSeparator" w:id="0">
    <w:p w14:paraId="3C483CBB" w14:textId="77777777" w:rsidR="00A72B54" w:rsidRDefault="00A72B54" w:rsidP="00A7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39F5" w14:textId="5A2C2938" w:rsidR="00A72B54" w:rsidRDefault="00A72B54">
    <w:pPr>
      <w:pStyle w:val="Header"/>
    </w:pPr>
    <w:r>
      <w:rPr>
        <w:noProof/>
      </w:rPr>
      <w:drawing>
        <wp:anchor distT="0" distB="0" distL="114300" distR="114300" simplePos="0" relativeHeight="251659264" behindDoc="1" locked="0" layoutInCell="1" allowOverlap="1" wp14:anchorId="6B363982" wp14:editId="11EA7FC2">
          <wp:simplePos x="0" y="0"/>
          <wp:positionH relativeFrom="page">
            <wp:align>left</wp:align>
          </wp:positionH>
          <wp:positionV relativeFrom="page">
            <wp:posOffset>-132080</wp:posOffset>
          </wp:positionV>
          <wp:extent cx="7530465" cy="9610725"/>
          <wp:effectExtent l="0" t="0" r="0" b="9525"/>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9704"/>
                  <a:stretch/>
                </pic:blipFill>
                <pic:spPr bwMode="auto">
                  <a:xfrm>
                    <a:off x="0" y="0"/>
                    <a:ext cx="7530840" cy="9611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B87"/>
    <w:multiLevelType w:val="hybridMultilevel"/>
    <w:tmpl w:val="3F70145E"/>
    <w:lvl w:ilvl="0" w:tplc="E0E2F0F4">
      <w:start w:val="1"/>
      <w:numFmt w:val="decimal"/>
      <w:lvlText w:val="%1."/>
      <w:lvlJc w:val="left"/>
      <w:pPr>
        <w:ind w:left="-426" w:hanging="360"/>
      </w:pPr>
      <w:rPr>
        <w:rFonts w:hint="default"/>
      </w:rPr>
    </w:lvl>
    <w:lvl w:ilvl="1" w:tplc="0C090019" w:tentative="1">
      <w:start w:val="1"/>
      <w:numFmt w:val="lowerLetter"/>
      <w:lvlText w:val="%2."/>
      <w:lvlJc w:val="left"/>
      <w:pPr>
        <w:ind w:left="294" w:hanging="360"/>
      </w:pPr>
    </w:lvl>
    <w:lvl w:ilvl="2" w:tplc="0C09001B" w:tentative="1">
      <w:start w:val="1"/>
      <w:numFmt w:val="lowerRoman"/>
      <w:lvlText w:val="%3."/>
      <w:lvlJc w:val="right"/>
      <w:pPr>
        <w:ind w:left="1014" w:hanging="180"/>
      </w:pPr>
    </w:lvl>
    <w:lvl w:ilvl="3" w:tplc="0C09000F" w:tentative="1">
      <w:start w:val="1"/>
      <w:numFmt w:val="decimal"/>
      <w:lvlText w:val="%4."/>
      <w:lvlJc w:val="left"/>
      <w:pPr>
        <w:ind w:left="1734" w:hanging="360"/>
      </w:pPr>
    </w:lvl>
    <w:lvl w:ilvl="4" w:tplc="0C090019" w:tentative="1">
      <w:start w:val="1"/>
      <w:numFmt w:val="lowerLetter"/>
      <w:lvlText w:val="%5."/>
      <w:lvlJc w:val="left"/>
      <w:pPr>
        <w:ind w:left="2454" w:hanging="360"/>
      </w:pPr>
    </w:lvl>
    <w:lvl w:ilvl="5" w:tplc="0C09001B" w:tentative="1">
      <w:start w:val="1"/>
      <w:numFmt w:val="lowerRoman"/>
      <w:lvlText w:val="%6."/>
      <w:lvlJc w:val="right"/>
      <w:pPr>
        <w:ind w:left="3174" w:hanging="180"/>
      </w:pPr>
    </w:lvl>
    <w:lvl w:ilvl="6" w:tplc="0C09000F" w:tentative="1">
      <w:start w:val="1"/>
      <w:numFmt w:val="decimal"/>
      <w:lvlText w:val="%7."/>
      <w:lvlJc w:val="left"/>
      <w:pPr>
        <w:ind w:left="3894" w:hanging="360"/>
      </w:pPr>
    </w:lvl>
    <w:lvl w:ilvl="7" w:tplc="0C090019" w:tentative="1">
      <w:start w:val="1"/>
      <w:numFmt w:val="lowerLetter"/>
      <w:lvlText w:val="%8."/>
      <w:lvlJc w:val="left"/>
      <w:pPr>
        <w:ind w:left="4614" w:hanging="360"/>
      </w:pPr>
    </w:lvl>
    <w:lvl w:ilvl="8" w:tplc="0C09001B" w:tentative="1">
      <w:start w:val="1"/>
      <w:numFmt w:val="lowerRoman"/>
      <w:lvlText w:val="%9."/>
      <w:lvlJc w:val="right"/>
      <w:pPr>
        <w:ind w:left="5334" w:hanging="180"/>
      </w:pPr>
    </w:lvl>
  </w:abstractNum>
  <w:abstractNum w:abstractNumId="1" w15:restartNumberingAfterBreak="0">
    <w:nsid w:val="03D70929"/>
    <w:multiLevelType w:val="hybridMultilevel"/>
    <w:tmpl w:val="C3BCA5C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5EE36B1"/>
    <w:multiLevelType w:val="multilevel"/>
    <w:tmpl w:val="19BCB2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317B2C"/>
    <w:multiLevelType w:val="hybridMultilevel"/>
    <w:tmpl w:val="27C8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091A8E"/>
    <w:multiLevelType w:val="hybridMultilevel"/>
    <w:tmpl w:val="8B3CEC8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0A7F6D45"/>
    <w:multiLevelType w:val="hybridMultilevel"/>
    <w:tmpl w:val="594E5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838EE"/>
    <w:multiLevelType w:val="hybridMultilevel"/>
    <w:tmpl w:val="8968FD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36D3B5D"/>
    <w:multiLevelType w:val="hybridMultilevel"/>
    <w:tmpl w:val="4C8036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ABB0592"/>
    <w:multiLevelType w:val="hybridMultilevel"/>
    <w:tmpl w:val="D7243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6C5F72"/>
    <w:multiLevelType w:val="hybridMultilevel"/>
    <w:tmpl w:val="BF303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3847B7"/>
    <w:multiLevelType w:val="hybridMultilevel"/>
    <w:tmpl w:val="DDCEAEF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280674E"/>
    <w:multiLevelType w:val="hybridMultilevel"/>
    <w:tmpl w:val="B7A02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83B348A"/>
    <w:multiLevelType w:val="hybridMultilevel"/>
    <w:tmpl w:val="ACA00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F2212A"/>
    <w:multiLevelType w:val="hybridMultilevel"/>
    <w:tmpl w:val="28221F0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D1906E1"/>
    <w:multiLevelType w:val="hybridMultilevel"/>
    <w:tmpl w:val="1076D3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DA040FD"/>
    <w:multiLevelType w:val="hybridMultilevel"/>
    <w:tmpl w:val="E4C86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0463281"/>
    <w:multiLevelType w:val="hybridMultilevel"/>
    <w:tmpl w:val="E27080C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7992D01"/>
    <w:multiLevelType w:val="hybridMultilevel"/>
    <w:tmpl w:val="D2242C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CF6591E"/>
    <w:multiLevelType w:val="hybridMultilevel"/>
    <w:tmpl w:val="49BE578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78570572"/>
    <w:multiLevelType w:val="multilevel"/>
    <w:tmpl w:val="25F4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24353"/>
    <w:multiLevelType w:val="hybridMultilevel"/>
    <w:tmpl w:val="15EEC2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BA24E7F"/>
    <w:multiLevelType w:val="multilevel"/>
    <w:tmpl w:val="3D2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43106">
    <w:abstractNumId w:val="0"/>
  </w:num>
  <w:num w:numId="2" w16cid:durableId="1786654871">
    <w:abstractNumId w:val="5"/>
  </w:num>
  <w:num w:numId="3" w16cid:durableId="1706367194">
    <w:abstractNumId w:val="2"/>
  </w:num>
  <w:num w:numId="4" w16cid:durableId="428090632">
    <w:abstractNumId w:val="3"/>
  </w:num>
  <w:num w:numId="5" w16cid:durableId="665322583">
    <w:abstractNumId w:val="11"/>
  </w:num>
  <w:num w:numId="6" w16cid:durableId="635068522">
    <w:abstractNumId w:val="8"/>
  </w:num>
  <w:num w:numId="7" w16cid:durableId="291181300">
    <w:abstractNumId w:val="12"/>
  </w:num>
  <w:num w:numId="8" w16cid:durableId="1649549643">
    <w:abstractNumId w:val="9"/>
  </w:num>
  <w:num w:numId="9" w16cid:durableId="505754517">
    <w:abstractNumId w:val="20"/>
  </w:num>
  <w:num w:numId="10" w16cid:durableId="1259604848">
    <w:abstractNumId w:val="1"/>
  </w:num>
  <w:num w:numId="11" w16cid:durableId="694304570">
    <w:abstractNumId w:val="17"/>
  </w:num>
  <w:num w:numId="12" w16cid:durableId="452015497">
    <w:abstractNumId w:val="21"/>
  </w:num>
  <w:num w:numId="13" w16cid:durableId="1425490182">
    <w:abstractNumId w:val="19"/>
  </w:num>
  <w:num w:numId="14" w16cid:durableId="1052190365">
    <w:abstractNumId w:val="7"/>
  </w:num>
  <w:num w:numId="15" w16cid:durableId="1303459414">
    <w:abstractNumId w:val="14"/>
  </w:num>
  <w:num w:numId="16" w16cid:durableId="1436247862">
    <w:abstractNumId w:val="10"/>
  </w:num>
  <w:num w:numId="17" w16cid:durableId="2115439546">
    <w:abstractNumId w:val="6"/>
  </w:num>
  <w:num w:numId="18" w16cid:durableId="1225532588">
    <w:abstractNumId w:val="16"/>
  </w:num>
  <w:num w:numId="19" w16cid:durableId="476260812">
    <w:abstractNumId w:val="4"/>
  </w:num>
  <w:num w:numId="20" w16cid:durableId="808978583">
    <w:abstractNumId w:val="13"/>
  </w:num>
  <w:num w:numId="21" w16cid:durableId="658728322">
    <w:abstractNumId w:val="18"/>
  </w:num>
  <w:num w:numId="22" w16cid:durableId="706301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AA"/>
    <w:rsid w:val="000E5188"/>
    <w:rsid w:val="0056600F"/>
    <w:rsid w:val="005B0A26"/>
    <w:rsid w:val="0071281D"/>
    <w:rsid w:val="0084035E"/>
    <w:rsid w:val="00853E91"/>
    <w:rsid w:val="009916A3"/>
    <w:rsid w:val="00A72B54"/>
    <w:rsid w:val="00BA3AAA"/>
    <w:rsid w:val="00C65A72"/>
    <w:rsid w:val="00C66A05"/>
    <w:rsid w:val="00E71155"/>
    <w:rsid w:val="00ED4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C2DC0"/>
  <w15:chartTrackingRefBased/>
  <w15:docId w15:val="{EBE23B7F-EC5F-4FF1-ADC5-9ABB2D25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AA"/>
    <w:pPr>
      <w:spacing w:after="200" w:line="276" w:lineRule="auto"/>
      <w:ind w:left="720"/>
      <w:contextualSpacing/>
    </w:pPr>
  </w:style>
  <w:style w:type="paragraph" w:styleId="Header">
    <w:name w:val="header"/>
    <w:basedOn w:val="Normal"/>
    <w:link w:val="HeaderChar"/>
    <w:uiPriority w:val="99"/>
    <w:unhideWhenUsed/>
    <w:rsid w:val="00A72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54"/>
  </w:style>
  <w:style w:type="paragraph" w:styleId="Footer">
    <w:name w:val="footer"/>
    <w:basedOn w:val="Normal"/>
    <w:link w:val="FooterChar"/>
    <w:uiPriority w:val="99"/>
    <w:unhideWhenUsed/>
    <w:rsid w:val="00A72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BRADSHAW</dc:creator>
  <cp:keywords/>
  <dc:description/>
  <cp:lastModifiedBy>MAVADDAT Jasmine [John Curtin College of th Arts]</cp:lastModifiedBy>
  <cp:revision>2</cp:revision>
  <dcterms:created xsi:type="dcterms:W3CDTF">2020-03-31T04:02:00Z</dcterms:created>
  <dcterms:modified xsi:type="dcterms:W3CDTF">2022-08-29T04:51:00Z</dcterms:modified>
</cp:coreProperties>
</file>